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5B16" w14:textId="77777777" w:rsidR="002752CF" w:rsidRPr="00791067" w:rsidRDefault="003A4EEC">
      <w:pPr>
        <w:spacing w:before="88"/>
        <w:ind w:left="2597" w:right="2580"/>
        <w:jc w:val="center"/>
        <w:rPr>
          <w:sz w:val="18"/>
          <w:lang w:val="sv-S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C68523" wp14:editId="09EE9145">
            <wp:simplePos x="0" y="0"/>
            <wp:positionH relativeFrom="page">
              <wp:posOffset>5120459</wp:posOffset>
            </wp:positionH>
            <wp:positionV relativeFrom="paragraph">
              <wp:posOffset>232722</wp:posOffset>
            </wp:positionV>
            <wp:extent cx="1611053" cy="56007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053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91067">
        <w:rPr>
          <w:sz w:val="18"/>
          <w:lang w:val="sv-SE"/>
        </w:rPr>
        <w:t>Adgang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til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Skatteforvaltningens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data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via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eSkatData</w:t>
      </w:r>
    </w:p>
    <w:p w14:paraId="458F0D45" w14:textId="77777777" w:rsidR="002752CF" w:rsidRPr="00791067" w:rsidRDefault="002752CF">
      <w:pPr>
        <w:pStyle w:val="Brdtekst"/>
        <w:spacing w:before="3"/>
        <w:rPr>
          <w:sz w:val="22"/>
          <w:lang w:val="sv-SE"/>
        </w:rPr>
      </w:pPr>
    </w:p>
    <w:p w14:paraId="1BFCE556" w14:textId="77777777" w:rsidR="002752CF" w:rsidRPr="00791067" w:rsidRDefault="003A4EEC">
      <w:pPr>
        <w:spacing w:before="95" w:line="249" w:lineRule="auto"/>
        <w:ind w:left="7552" w:right="1188"/>
        <w:rPr>
          <w:rFonts w:ascii="Arial"/>
          <w:b/>
          <w:sz w:val="14"/>
          <w:lang w:val="sv-SE"/>
        </w:rPr>
      </w:pPr>
      <w:r w:rsidRPr="00791067">
        <w:rPr>
          <w:rFonts w:ascii="Arial"/>
          <w:b/>
          <w:sz w:val="14"/>
          <w:lang w:val="sv-SE"/>
        </w:rPr>
        <w:t xml:space="preserve">Data og </w:t>
      </w:r>
      <w:proofErr w:type="spellStart"/>
      <w:r w:rsidRPr="00791067">
        <w:rPr>
          <w:rFonts w:ascii="Arial"/>
          <w:b/>
          <w:sz w:val="14"/>
          <w:lang w:val="sv-SE"/>
        </w:rPr>
        <w:t>Analyse</w:t>
      </w:r>
      <w:proofErr w:type="spellEnd"/>
      <w:r w:rsidRPr="00791067">
        <w:rPr>
          <w:rFonts w:ascii="Arial"/>
          <w:b/>
          <w:spacing w:val="-36"/>
          <w:sz w:val="14"/>
          <w:lang w:val="sv-SE"/>
        </w:rPr>
        <w:t xml:space="preserve"> </w:t>
      </w:r>
      <w:proofErr w:type="spellStart"/>
      <w:r w:rsidRPr="00791067">
        <w:rPr>
          <w:rFonts w:ascii="Arial"/>
          <w:b/>
          <w:sz w:val="14"/>
          <w:lang w:val="sv-SE"/>
        </w:rPr>
        <w:t>Dataudveksling</w:t>
      </w:r>
      <w:proofErr w:type="spellEnd"/>
    </w:p>
    <w:p w14:paraId="4FF6E2D7" w14:textId="77777777" w:rsidR="002752CF" w:rsidRPr="00791067" w:rsidRDefault="002752CF">
      <w:pPr>
        <w:pStyle w:val="Brdtekst"/>
        <w:spacing w:before="10"/>
        <w:rPr>
          <w:rFonts w:ascii="Arial"/>
          <w:b/>
          <w:sz w:val="29"/>
          <w:lang w:val="sv-SE"/>
        </w:rPr>
      </w:pPr>
    </w:p>
    <w:p w14:paraId="4D6940B3" w14:textId="77777777" w:rsidR="002752CF" w:rsidRPr="00791067" w:rsidRDefault="003A4EEC">
      <w:pPr>
        <w:pStyle w:val="Overskrift1"/>
        <w:spacing w:before="57"/>
        <w:rPr>
          <w:rFonts w:ascii="Calibri" w:hAnsi="Calibri"/>
          <w:u w:val="none"/>
          <w:lang w:val="sv-SE"/>
        </w:rPr>
      </w:pPr>
      <w:proofErr w:type="spellStart"/>
      <w:r w:rsidRPr="00791067">
        <w:rPr>
          <w:rFonts w:ascii="Calibri" w:hAnsi="Calibri"/>
          <w:color w:val="1F487C"/>
          <w:u w:val="none"/>
          <w:lang w:val="sv-SE"/>
        </w:rPr>
        <w:t>Udfyld</w:t>
      </w:r>
      <w:proofErr w:type="spellEnd"/>
      <w:r w:rsidRPr="00791067">
        <w:rPr>
          <w:rFonts w:ascii="Calibri" w:hAnsi="Calibri"/>
          <w:color w:val="1F487C"/>
          <w:spacing w:val="-3"/>
          <w:u w:val="none"/>
          <w:lang w:val="sv-SE"/>
        </w:rPr>
        <w:t xml:space="preserve"> </w:t>
      </w:r>
      <w:proofErr w:type="spellStart"/>
      <w:r w:rsidRPr="00791067">
        <w:rPr>
          <w:rFonts w:ascii="Calibri" w:hAnsi="Calibri"/>
          <w:color w:val="1F487C"/>
          <w:u w:val="none"/>
          <w:lang w:val="sv-SE"/>
        </w:rPr>
        <w:t>venligst</w:t>
      </w:r>
      <w:proofErr w:type="spellEnd"/>
      <w:r w:rsidRPr="00791067">
        <w:rPr>
          <w:rFonts w:ascii="Calibri" w:hAnsi="Calibri"/>
          <w:color w:val="1F487C"/>
          <w:spacing w:val="-2"/>
          <w:u w:val="none"/>
          <w:lang w:val="sv-SE"/>
        </w:rPr>
        <w:t xml:space="preserve"> </w:t>
      </w:r>
      <w:proofErr w:type="spellStart"/>
      <w:r w:rsidRPr="00791067">
        <w:rPr>
          <w:rFonts w:ascii="Calibri" w:hAnsi="Calibri"/>
          <w:color w:val="1F487C"/>
          <w:u w:val="none"/>
          <w:lang w:val="sv-SE"/>
        </w:rPr>
        <w:t>nedenstående</w:t>
      </w:r>
      <w:proofErr w:type="spellEnd"/>
    </w:p>
    <w:p w14:paraId="59E3F0C3" w14:textId="77777777" w:rsidR="002752CF" w:rsidRPr="00791067" w:rsidRDefault="002752CF">
      <w:pPr>
        <w:pStyle w:val="Brdtekst"/>
        <w:spacing w:before="10"/>
        <w:rPr>
          <w:rFonts w:ascii="Calibri"/>
          <w:sz w:val="14"/>
          <w:lang w:val="sv-SE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666"/>
      </w:tblGrid>
      <w:tr w:rsidR="002752CF" w14:paraId="7728967A" w14:textId="77777777">
        <w:trPr>
          <w:trHeight w:val="961"/>
        </w:trPr>
        <w:tc>
          <w:tcPr>
            <w:tcW w:w="4815" w:type="dxa"/>
          </w:tcPr>
          <w:p w14:paraId="3AA763EB" w14:textId="77777777" w:rsidR="002752CF" w:rsidRPr="00685F01" w:rsidRDefault="003A4EEC">
            <w:pPr>
              <w:pStyle w:val="TableParagraph"/>
              <w:rPr>
                <w:color w:val="1F487C"/>
                <w:lang w:val="da-DK"/>
              </w:rPr>
            </w:pPr>
            <w:r w:rsidRPr="00685F01">
              <w:rPr>
                <w:color w:val="1F487C"/>
                <w:lang w:val="da-DK"/>
              </w:rPr>
              <w:t>Virksomhedsnavn</w:t>
            </w:r>
          </w:p>
          <w:p w14:paraId="18984B99" w14:textId="2C76E8F4" w:rsidR="00C3736C" w:rsidRPr="00685F01" w:rsidRDefault="00C3736C">
            <w:pPr>
              <w:pStyle w:val="TableParagraph"/>
              <w:rPr>
                <w:lang w:val="da-DK"/>
              </w:rPr>
            </w:pPr>
          </w:p>
        </w:tc>
        <w:tc>
          <w:tcPr>
            <w:tcW w:w="4666" w:type="dxa"/>
          </w:tcPr>
          <w:p w14:paraId="18BDC174" w14:textId="77777777" w:rsidR="002752CF" w:rsidRDefault="003A4EEC">
            <w:pPr>
              <w:pStyle w:val="TableParagraph"/>
              <w:rPr>
                <w:color w:val="1F487C"/>
              </w:rPr>
            </w:pPr>
            <w:r>
              <w:rPr>
                <w:color w:val="1F487C"/>
              </w:rPr>
              <w:t>CVR</w:t>
            </w:r>
            <w:r>
              <w:rPr>
                <w:color w:val="1F487C"/>
                <w:spacing w:val="-1"/>
              </w:rPr>
              <w:t xml:space="preserve"> </w:t>
            </w:r>
            <w:r>
              <w:rPr>
                <w:color w:val="1F487C"/>
              </w:rPr>
              <w:t>nr.</w:t>
            </w:r>
          </w:p>
          <w:p w14:paraId="2598EF7F" w14:textId="21F3D510" w:rsidR="00C7571B" w:rsidRPr="000E03B7" w:rsidRDefault="00C7571B" w:rsidP="000E03B7">
            <w:pPr>
              <w:pStyle w:val="TableParagraph"/>
              <w:rPr>
                <w:color w:val="1F487C"/>
                <w:lang w:val="da-DK"/>
              </w:rPr>
            </w:pPr>
          </w:p>
        </w:tc>
      </w:tr>
      <w:tr w:rsidR="002752CF" w14:paraId="1B1971E8" w14:textId="77777777">
        <w:trPr>
          <w:trHeight w:val="959"/>
        </w:trPr>
        <w:tc>
          <w:tcPr>
            <w:tcW w:w="4815" w:type="dxa"/>
          </w:tcPr>
          <w:p w14:paraId="478BDDD1" w14:textId="77777777" w:rsidR="002752CF" w:rsidRDefault="003A4EEC">
            <w:pPr>
              <w:pStyle w:val="TableParagraph"/>
              <w:rPr>
                <w:color w:val="1F487C"/>
              </w:rPr>
            </w:pPr>
            <w:r>
              <w:rPr>
                <w:color w:val="1F487C"/>
              </w:rPr>
              <w:t>Adresse</w:t>
            </w:r>
          </w:p>
          <w:p w14:paraId="6B21C120" w14:textId="387429B0" w:rsidR="00C7571B" w:rsidRDefault="00C7571B">
            <w:pPr>
              <w:pStyle w:val="TableParagraph"/>
            </w:pPr>
          </w:p>
        </w:tc>
        <w:tc>
          <w:tcPr>
            <w:tcW w:w="4666" w:type="dxa"/>
          </w:tcPr>
          <w:p w14:paraId="08FADDBE" w14:textId="77777777" w:rsidR="002752CF" w:rsidRDefault="003A4EEC">
            <w:pPr>
              <w:pStyle w:val="TableParagraph"/>
            </w:pPr>
            <w:r>
              <w:rPr>
                <w:color w:val="1F487C"/>
              </w:rPr>
              <w:t>SE</w:t>
            </w:r>
            <w:r>
              <w:rPr>
                <w:color w:val="1F487C"/>
                <w:spacing w:val="-3"/>
              </w:rPr>
              <w:t xml:space="preserve"> </w:t>
            </w:r>
            <w:r>
              <w:rPr>
                <w:color w:val="1F487C"/>
              </w:rPr>
              <w:t>nr.</w:t>
            </w:r>
            <w:r>
              <w:rPr>
                <w:color w:val="1F487C"/>
                <w:spacing w:val="-3"/>
              </w:rPr>
              <w:t xml:space="preserve"> </w:t>
            </w:r>
            <w:r>
              <w:rPr>
                <w:color w:val="1F487C"/>
              </w:rPr>
              <w:t>(hvis</w:t>
            </w:r>
            <w:r>
              <w:rPr>
                <w:color w:val="1F487C"/>
                <w:spacing w:val="-4"/>
              </w:rPr>
              <w:t xml:space="preserve"> </w:t>
            </w:r>
            <w:r>
              <w:rPr>
                <w:color w:val="1F487C"/>
              </w:rPr>
              <w:t>eksisterende)</w:t>
            </w:r>
          </w:p>
        </w:tc>
      </w:tr>
      <w:tr w:rsidR="002752CF" w14:paraId="7BA97D5D" w14:textId="77777777">
        <w:trPr>
          <w:trHeight w:val="961"/>
        </w:trPr>
        <w:tc>
          <w:tcPr>
            <w:tcW w:w="4815" w:type="dxa"/>
          </w:tcPr>
          <w:p w14:paraId="174AF304" w14:textId="77777777" w:rsidR="002752CF" w:rsidRDefault="003A4EEC">
            <w:pPr>
              <w:pStyle w:val="TableParagraph"/>
              <w:rPr>
                <w:color w:val="1F487C"/>
              </w:rPr>
            </w:pPr>
            <w:proofErr w:type="spellStart"/>
            <w:proofErr w:type="gramStart"/>
            <w:r>
              <w:rPr>
                <w:color w:val="1F487C"/>
              </w:rPr>
              <w:t>Postnr</w:t>
            </w:r>
            <w:proofErr w:type="spellEnd"/>
            <w:r>
              <w:rPr>
                <w:color w:val="1F487C"/>
              </w:rPr>
              <w:t>./</w:t>
            </w:r>
            <w:proofErr w:type="gramEnd"/>
            <w:r>
              <w:rPr>
                <w:color w:val="1F487C"/>
              </w:rPr>
              <w:t>By</w:t>
            </w:r>
          </w:p>
          <w:p w14:paraId="3A338761" w14:textId="65494655" w:rsidR="00923A2E" w:rsidRDefault="00923A2E">
            <w:pPr>
              <w:pStyle w:val="TableParagraph"/>
            </w:pPr>
          </w:p>
        </w:tc>
        <w:tc>
          <w:tcPr>
            <w:tcW w:w="4666" w:type="dxa"/>
          </w:tcPr>
          <w:p w14:paraId="3E3F5E0B" w14:textId="77777777" w:rsidR="002752CF" w:rsidRDefault="003A4EEC">
            <w:pPr>
              <w:pStyle w:val="TableParagraph"/>
              <w:rPr>
                <w:color w:val="1F487C"/>
              </w:rPr>
            </w:pPr>
            <w:r>
              <w:rPr>
                <w:color w:val="1F487C"/>
              </w:rPr>
              <w:t>Branchekode</w:t>
            </w:r>
            <w:r>
              <w:rPr>
                <w:color w:val="1F487C"/>
                <w:spacing w:val="-4"/>
              </w:rPr>
              <w:t xml:space="preserve"> </w:t>
            </w:r>
            <w:r>
              <w:rPr>
                <w:color w:val="1F487C"/>
              </w:rPr>
              <w:t>(Erhvervsstyrelsens</w:t>
            </w:r>
            <w:r>
              <w:rPr>
                <w:color w:val="1F487C"/>
                <w:spacing w:val="-4"/>
              </w:rPr>
              <w:t xml:space="preserve"> </w:t>
            </w:r>
            <w:r>
              <w:rPr>
                <w:color w:val="1F487C"/>
              </w:rPr>
              <w:t>registrering)</w:t>
            </w:r>
          </w:p>
          <w:p w14:paraId="65DD739F" w14:textId="31443EBE" w:rsidR="00923A2E" w:rsidRDefault="00923A2E">
            <w:pPr>
              <w:pStyle w:val="TableParagraph"/>
            </w:pPr>
          </w:p>
        </w:tc>
      </w:tr>
      <w:tr w:rsidR="002752CF" w:rsidRPr="000E03B7" w14:paraId="78665A33" w14:textId="77777777">
        <w:trPr>
          <w:trHeight w:val="1633"/>
        </w:trPr>
        <w:tc>
          <w:tcPr>
            <w:tcW w:w="4815" w:type="dxa"/>
          </w:tcPr>
          <w:p w14:paraId="5D69B755" w14:textId="77777777" w:rsidR="002752CF" w:rsidRDefault="003A4EEC">
            <w:pPr>
              <w:pStyle w:val="TableParagraph"/>
              <w:spacing w:line="276" w:lineRule="auto"/>
              <w:ind w:right="524"/>
              <w:rPr>
                <w:color w:val="1F487C"/>
                <w:lang w:val="sv-SE"/>
              </w:rPr>
            </w:pPr>
            <w:proofErr w:type="spellStart"/>
            <w:r w:rsidRPr="00791067">
              <w:rPr>
                <w:color w:val="1F487C"/>
                <w:lang w:val="sv-SE"/>
              </w:rPr>
              <w:t>Navn</w:t>
            </w:r>
            <w:proofErr w:type="spellEnd"/>
            <w:r w:rsidRPr="00791067">
              <w:rPr>
                <w:color w:val="1F487C"/>
                <w:lang w:val="sv-SE"/>
              </w:rPr>
              <w:t xml:space="preserve"> på </w:t>
            </w:r>
            <w:proofErr w:type="spellStart"/>
            <w:r w:rsidRPr="00791067">
              <w:rPr>
                <w:color w:val="1F487C"/>
                <w:lang w:val="sv-SE"/>
              </w:rPr>
              <w:t>indehaver</w:t>
            </w:r>
            <w:proofErr w:type="spellEnd"/>
            <w:r w:rsidRPr="00791067">
              <w:rPr>
                <w:color w:val="1F487C"/>
                <w:lang w:val="sv-SE"/>
              </w:rPr>
              <w:t>/direktion og e-</w:t>
            </w:r>
            <w:proofErr w:type="spellStart"/>
            <w:r w:rsidRPr="00791067">
              <w:rPr>
                <w:color w:val="1F487C"/>
                <w:lang w:val="sv-SE"/>
              </w:rPr>
              <w:t>mailadresse</w:t>
            </w:r>
            <w:proofErr w:type="spellEnd"/>
            <w:r w:rsidRPr="00791067">
              <w:rPr>
                <w:color w:val="1F487C"/>
                <w:spacing w:val="-47"/>
                <w:lang w:val="sv-SE"/>
              </w:rPr>
              <w:t xml:space="preserve"> </w:t>
            </w:r>
            <w:r w:rsidRPr="00791067">
              <w:rPr>
                <w:color w:val="1F487C"/>
                <w:lang w:val="sv-SE"/>
              </w:rPr>
              <w:t>(</w:t>
            </w:r>
            <w:proofErr w:type="spellStart"/>
            <w:r w:rsidRPr="00791067">
              <w:rPr>
                <w:color w:val="1F487C"/>
                <w:lang w:val="sv-SE"/>
              </w:rPr>
              <w:t>bruges</w:t>
            </w:r>
            <w:proofErr w:type="spellEnd"/>
            <w:r w:rsidRPr="00791067">
              <w:rPr>
                <w:color w:val="1F487C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til</w:t>
            </w:r>
            <w:proofErr w:type="spellEnd"/>
            <w:r w:rsidRPr="00791067">
              <w:rPr>
                <w:color w:val="1F487C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fremsendelse</w:t>
            </w:r>
            <w:proofErr w:type="spellEnd"/>
            <w:r w:rsidRPr="00791067">
              <w:rPr>
                <w:color w:val="1F487C"/>
                <w:spacing w:val="-2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af</w:t>
            </w:r>
            <w:proofErr w:type="spellEnd"/>
            <w:r w:rsidRPr="00791067">
              <w:rPr>
                <w:color w:val="1F487C"/>
                <w:spacing w:val="-2"/>
                <w:lang w:val="sv-SE"/>
              </w:rPr>
              <w:t xml:space="preserve"> </w:t>
            </w:r>
            <w:r w:rsidRPr="00791067">
              <w:rPr>
                <w:color w:val="1F487C"/>
                <w:lang w:val="sv-SE"/>
              </w:rPr>
              <w:t>juridisk</w:t>
            </w:r>
            <w:r w:rsidRPr="00791067">
              <w:rPr>
                <w:color w:val="1F487C"/>
                <w:spacing w:val="-1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aftale</w:t>
            </w:r>
            <w:proofErr w:type="spellEnd"/>
            <w:r w:rsidRPr="00791067">
              <w:rPr>
                <w:color w:val="1F487C"/>
                <w:lang w:val="sv-SE"/>
              </w:rPr>
              <w:t>)</w:t>
            </w:r>
          </w:p>
          <w:p w14:paraId="303B5A7D" w14:textId="2227D3C5" w:rsidR="00923A2E" w:rsidRPr="00515501" w:rsidRDefault="00923A2E">
            <w:pPr>
              <w:pStyle w:val="TableParagraph"/>
              <w:spacing w:line="276" w:lineRule="auto"/>
              <w:ind w:right="524"/>
              <w:rPr>
                <w:lang w:val="da-DK"/>
              </w:rPr>
            </w:pPr>
          </w:p>
        </w:tc>
        <w:tc>
          <w:tcPr>
            <w:tcW w:w="4666" w:type="dxa"/>
          </w:tcPr>
          <w:p w14:paraId="538E436C" w14:textId="673A7B1C" w:rsidR="002752CF" w:rsidRPr="00685F01" w:rsidRDefault="003A4EEC">
            <w:pPr>
              <w:pStyle w:val="TableParagraph"/>
              <w:rPr>
                <w:color w:val="1F487C"/>
                <w:lang w:val="da-DK"/>
              </w:rPr>
            </w:pPr>
            <w:r w:rsidRPr="00685F01">
              <w:rPr>
                <w:color w:val="1F487C"/>
                <w:lang w:val="da-DK"/>
              </w:rPr>
              <w:t>Virksomhedens</w:t>
            </w:r>
            <w:r w:rsidRPr="00685F01">
              <w:rPr>
                <w:color w:val="1F487C"/>
                <w:spacing w:val="-4"/>
                <w:lang w:val="da-DK"/>
              </w:rPr>
              <w:t xml:space="preserve"> </w:t>
            </w:r>
            <w:r w:rsidR="00923A2E" w:rsidRPr="00685F01">
              <w:rPr>
                <w:color w:val="1F487C"/>
                <w:lang w:val="da-DK"/>
              </w:rPr>
              <w:t>formal</w:t>
            </w:r>
          </w:p>
          <w:p w14:paraId="79FEEE62" w14:textId="77777777" w:rsidR="00923A2E" w:rsidRPr="00685F01" w:rsidRDefault="00923A2E">
            <w:pPr>
              <w:pStyle w:val="TableParagraph"/>
              <w:rPr>
                <w:color w:val="1F487C"/>
                <w:lang w:val="da-DK"/>
              </w:rPr>
            </w:pPr>
          </w:p>
          <w:p w14:paraId="700B3111" w14:textId="6CF3F0C0" w:rsidR="00923A2E" w:rsidRPr="00685F01" w:rsidRDefault="00923A2E">
            <w:pPr>
              <w:pStyle w:val="TableParagraph"/>
              <w:rPr>
                <w:lang w:val="da-DK"/>
              </w:rPr>
            </w:pPr>
          </w:p>
        </w:tc>
      </w:tr>
      <w:tr w:rsidR="002752CF" w:rsidRPr="000E03B7" w14:paraId="5DCAE860" w14:textId="77777777">
        <w:trPr>
          <w:trHeight w:val="1019"/>
        </w:trPr>
        <w:tc>
          <w:tcPr>
            <w:tcW w:w="4815" w:type="dxa"/>
          </w:tcPr>
          <w:p w14:paraId="4F36FBAD" w14:textId="77777777" w:rsidR="002752CF" w:rsidRDefault="003A4EEC">
            <w:pPr>
              <w:pStyle w:val="TableParagraph"/>
              <w:rPr>
                <w:color w:val="1F487C"/>
              </w:rPr>
            </w:pPr>
            <w:proofErr w:type="spellStart"/>
            <w:r>
              <w:rPr>
                <w:color w:val="1F487C"/>
              </w:rPr>
              <w:t>Startdato</w:t>
            </w:r>
            <w:proofErr w:type="spellEnd"/>
            <w:r>
              <w:rPr>
                <w:color w:val="1F487C"/>
                <w:spacing w:val="-2"/>
              </w:rPr>
              <w:t xml:space="preserve"> </w:t>
            </w:r>
            <w:r>
              <w:rPr>
                <w:color w:val="1F487C"/>
              </w:rPr>
              <w:t>for</w:t>
            </w:r>
            <w:r>
              <w:rPr>
                <w:color w:val="1F487C"/>
                <w:spacing w:val="-4"/>
              </w:rPr>
              <w:t xml:space="preserve"> </w:t>
            </w:r>
            <w:proofErr w:type="spellStart"/>
            <w:r>
              <w:rPr>
                <w:color w:val="1F487C"/>
              </w:rPr>
              <w:t>virksomhed</w:t>
            </w:r>
            <w:proofErr w:type="spellEnd"/>
          </w:p>
          <w:p w14:paraId="49D01EF4" w14:textId="77777777" w:rsidR="00923A2E" w:rsidRDefault="00923A2E">
            <w:pPr>
              <w:pStyle w:val="TableParagraph"/>
              <w:rPr>
                <w:color w:val="1F487C"/>
              </w:rPr>
            </w:pPr>
          </w:p>
          <w:p w14:paraId="099F4EA4" w14:textId="6567DAD4" w:rsidR="00923A2E" w:rsidRDefault="00923A2E">
            <w:pPr>
              <w:pStyle w:val="TableParagraph"/>
            </w:pPr>
          </w:p>
        </w:tc>
        <w:tc>
          <w:tcPr>
            <w:tcW w:w="4666" w:type="dxa"/>
          </w:tcPr>
          <w:p w14:paraId="21C96994" w14:textId="77777777" w:rsidR="002752CF" w:rsidRPr="00685F01" w:rsidRDefault="003A4EEC">
            <w:pPr>
              <w:pStyle w:val="TableParagraph"/>
              <w:rPr>
                <w:color w:val="1F487C"/>
                <w:lang w:val="da-DK"/>
              </w:rPr>
            </w:pPr>
            <w:r w:rsidRPr="00685F01">
              <w:rPr>
                <w:color w:val="1F487C"/>
                <w:lang w:val="da-DK"/>
              </w:rPr>
              <w:t>Fakturerings</w:t>
            </w:r>
            <w:r w:rsidRPr="00685F01">
              <w:rPr>
                <w:color w:val="1F487C"/>
                <w:spacing w:val="-3"/>
                <w:lang w:val="da-DK"/>
              </w:rPr>
              <w:t xml:space="preserve"> </w:t>
            </w:r>
            <w:r w:rsidRPr="00685F01">
              <w:rPr>
                <w:color w:val="1F487C"/>
                <w:lang w:val="da-DK"/>
              </w:rPr>
              <w:t>e-mailadresse</w:t>
            </w:r>
          </w:p>
          <w:p w14:paraId="3F98A3A6" w14:textId="5C42D234" w:rsidR="00923A2E" w:rsidRPr="00685F01" w:rsidRDefault="00923A2E">
            <w:pPr>
              <w:pStyle w:val="TableParagraph"/>
              <w:rPr>
                <w:lang w:val="da-DK"/>
              </w:rPr>
            </w:pPr>
          </w:p>
        </w:tc>
      </w:tr>
      <w:tr w:rsidR="002752CF" w:rsidRPr="00515501" w14:paraId="3327319A" w14:textId="77777777">
        <w:trPr>
          <w:trHeight w:val="1578"/>
        </w:trPr>
        <w:tc>
          <w:tcPr>
            <w:tcW w:w="4815" w:type="dxa"/>
          </w:tcPr>
          <w:p w14:paraId="273971A8" w14:textId="77777777" w:rsidR="002752CF" w:rsidRDefault="003A4EEC">
            <w:pPr>
              <w:pStyle w:val="TableParagraph"/>
              <w:spacing w:before="1" w:line="240" w:lineRule="auto"/>
              <w:rPr>
                <w:color w:val="1F487C"/>
                <w:lang w:val="sv-SE"/>
              </w:rPr>
            </w:pPr>
            <w:r w:rsidRPr="00791067">
              <w:rPr>
                <w:color w:val="1F487C"/>
                <w:lang w:val="sv-SE"/>
              </w:rPr>
              <w:t>Kontakt</w:t>
            </w:r>
            <w:r w:rsidRPr="00791067">
              <w:rPr>
                <w:color w:val="1F487C"/>
                <w:spacing w:val="-1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navn</w:t>
            </w:r>
            <w:proofErr w:type="spellEnd"/>
            <w:r w:rsidRPr="00791067">
              <w:rPr>
                <w:color w:val="1F487C"/>
                <w:spacing w:val="-2"/>
                <w:lang w:val="sv-SE"/>
              </w:rPr>
              <w:t xml:space="preserve"> </w:t>
            </w:r>
            <w:r w:rsidRPr="00791067">
              <w:rPr>
                <w:color w:val="1F487C"/>
                <w:lang w:val="sv-SE"/>
              </w:rPr>
              <w:t>og</w:t>
            </w:r>
            <w:r w:rsidRPr="00791067">
              <w:rPr>
                <w:color w:val="1F487C"/>
                <w:spacing w:val="-5"/>
                <w:lang w:val="sv-SE"/>
              </w:rPr>
              <w:t xml:space="preserve"> </w:t>
            </w:r>
            <w:r w:rsidRPr="00791067">
              <w:rPr>
                <w:color w:val="1F487C"/>
                <w:lang w:val="sv-SE"/>
              </w:rPr>
              <w:t>e-</w:t>
            </w:r>
            <w:proofErr w:type="spellStart"/>
            <w:r w:rsidRPr="00791067">
              <w:rPr>
                <w:color w:val="1F487C"/>
                <w:lang w:val="sv-SE"/>
              </w:rPr>
              <w:t>mailadresse</w:t>
            </w:r>
            <w:proofErr w:type="spellEnd"/>
            <w:r w:rsidRPr="00791067">
              <w:rPr>
                <w:color w:val="1F487C"/>
                <w:spacing w:val="-2"/>
                <w:lang w:val="sv-SE"/>
              </w:rPr>
              <w:t xml:space="preserve"> </w:t>
            </w:r>
            <w:r w:rsidRPr="00791067">
              <w:rPr>
                <w:color w:val="1F487C"/>
                <w:lang w:val="sv-SE"/>
              </w:rPr>
              <w:t>(Drift,</w:t>
            </w:r>
            <w:r w:rsidRPr="00791067">
              <w:rPr>
                <w:color w:val="1F487C"/>
                <w:spacing w:val="-2"/>
                <w:lang w:val="sv-SE"/>
              </w:rPr>
              <w:t xml:space="preserve"> </w:t>
            </w:r>
            <w:r w:rsidRPr="00791067">
              <w:rPr>
                <w:color w:val="1F487C"/>
                <w:lang w:val="sv-SE"/>
              </w:rPr>
              <w:t>service</w:t>
            </w:r>
            <w:r w:rsidRPr="00791067">
              <w:rPr>
                <w:color w:val="1F487C"/>
                <w:spacing w:val="-3"/>
                <w:lang w:val="sv-SE"/>
              </w:rPr>
              <w:t xml:space="preserve"> </w:t>
            </w:r>
            <w:r w:rsidRPr="00791067">
              <w:rPr>
                <w:color w:val="1F487C"/>
                <w:lang w:val="sv-SE"/>
              </w:rPr>
              <w:t>mm.)</w:t>
            </w:r>
          </w:p>
          <w:p w14:paraId="2EE31565" w14:textId="20012829" w:rsidR="00923A2E" w:rsidRDefault="00923A2E">
            <w:pPr>
              <w:pStyle w:val="TableParagraph"/>
              <w:spacing w:before="1" w:line="240" w:lineRule="auto"/>
              <w:rPr>
                <w:color w:val="1F487C"/>
                <w:lang w:val="sv-SE"/>
              </w:rPr>
            </w:pPr>
          </w:p>
          <w:p w14:paraId="4C41993E" w14:textId="0A86F0E8" w:rsidR="00923A2E" w:rsidRPr="00791067" w:rsidRDefault="00923A2E">
            <w:pPr>
              <w:pStyle w:val="TableParagraph"/>
              <w:spacing w:before="1" w:line="240" w:lineRule="auto"/>
              <w:rPr>
                <w:lang w:val="sv-SE"/>
              </w:rPr>
            </w:pPr>
          </w:p>
        </w:tc>
        <w:tc>
          <w:tcPr>
            <w:tcW w:w="4666" w:type="dxa"/>
          </w:tcPr>
          <w:p w14:paraId="28F26F08" w14:textId="77777777" w:rsidR="002752CF" w:rsidRDefault="003A4EEC">
            <w:pPr>
              <w:pStyle w:val="TableParagraph"/>
              <w:spacing w:before="1" w:line="276" w:lineRule="auto"/>
              <w:ind w:right="132"/>
              <w:rPr>
                <w:color w:val="1F487C"/>
                <w:lang w:val="sv-SE"/>
              </w:rPr>
            </w:pPr>
            <w:r w:rsidRPr="00791067">
              <w:rPr>
                <w:color w:val="1F487C"/>
                <w:lang w:val="sv-SE"/>
              </w:rPr>
              <w:t>E-</w:t>
            </w:r>
            <w:proofErr w:type="spellStart"/>
            <w:r w:rsidRPr="00791067">
              <w:rPr>
                <w:color w:val="1F487C"/>
                <w:lang w:val="sv-SE"/>
              </w:rPr>
              <w:t>mailadresse</w:t>
            </w:r>
            <w:proofErr w:type="spellEnd"/>
            <w:r w:rsidRPr="00791067">
              <w:rPr>
                <w:color w:val="1F487C"/>
                <w:lang w:val="sv-SE"/>
              </w:rPr>
              <w:t xml:space="preserve"> og mobilnummer </w:t>
            </w:r>
            <w:proofErr w:type="spellStart"/>
            <w:r w:rsidRPr="00791067">
              <w:rPr>
                <w:color w:val="1F487C"/>
                <w:lang w:val="sv-SE"/>
              </w:rPr>
              <w:t>til</w:t>
            </w:r>
            <w:proofErr w:type="spellEnd"/>
            <w:r w:rsidRPr="00791067">
              <w:rPr>
                <w:color w:val="1F487C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modtagelse</w:t>
            </w:r>
            <w:proofErr w:type="spellEnd"/>
            <w:r w:rsidRPr="00791067">
              <w:rPr>
                <w:color w:val="1F487C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af</w:t>
            </w:r>
            <w:proofErr w:type="spellEnd"/>
            <w:r w:rsidRPr="00791067">
              <w:rPr>
                <w:color w:val="1F487C"/>
                <w:spacing w:val="-47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link</w:t>
            </w:r>
            <w:proofErr w:type="spellEnd"/>
            <w:r w:rsidRPr="00791067">
              <w:rPr>
                <w:color w:val="1F487C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til</w:t>
            </w:r>
            <w:proofErr w:type="spellEnd"/>
            <w:r w:rsidRPr="00791067">
              <w:rPr>
                <w:color w:val="1F487C"/>
                <w:lang w:val="sv-SE"/>
              </w:rPr>
              <w:t xml:space="preserve"> filer og </w:t>
            </w:r>
            <w:proofErr w:type="spellStart"/>
            <w:r w:rsidRPr="00791067">
              <w:rPr>
                <w:color w:val="1F487C"/>
                <w:lang w:val="sv-SE"/>
              </w:rPr>
              <w:t>tilhørende</w:t>
            </w:r>
            <w:proofErr w:type="spellEnd"/>
            <w:r w:rsidRPr="00791067">
              <w:rPr>
                <w:color w:val="1F487C"/>
                <w:lang w:val="sv-SE"/>
              </w:rPr>
              <w:t xml:space="preserve"> SMS-koder </w:t>
            </w:r>
            <w:proofErr w:type="gramStart"/>
            <w:r w:rsidRPr="00791067">
              <w:rPr>
                <w:color w:val="1F487C"/>
                <w:lang w:val="sv-SE"/>
              </w:rPr>
              <w:t>ved behov</w:t>
            </w:r>
            <w:proofErr w:type="gramEnd"/>
            <w:r w:rsidRPr="00791067">
              <w:rPr>
                <w:color w:val="1F487C"/>
                <w:spacing w:val="1"/>
                <w:lang w:val="sv-SE"/>
              </w:rPr>
              <w:t xml:space="preserve"> </w:t>
            </w:r>
            <w:r w:rsidRPr="00791067">
              <w:rPr>
                <w:color w:val="1F487C"/>
                <w:lang w:val="sv-SE"/>
              </w:rPr>
              <w:t>for</w:t>
            </w:r>
            <w:r w:rsidRPr="00791067">
              <w:rPr>
                <w:color w:val="1F487C"/>
                <w:spacing w:val="-1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udveksling</w:t>
            </w:r>
            <w:proofErr w:type="spellEnd"/>
            <w:r w:rsidRPr="00791067">
              <w:rPr>
                <w:color w:val="1F487C"/>
                <w:spacing w:val="-1"/>
                <w:lang w:val="sv-SE"/>
              </w:rPr>
              <w:t xml:space="preserve"> </w:t>
            </w:r>
            <w:proofErr w:type="spellStart"/>
            <w:r w:rsidRPr="00791067">
              <w:rPr>
                <w:color w:val="1F487C"/>
                <w:lang w:val="sv-SE"/>
              </w:rPr>
              <w:t>af</w:t>
            </w:r>
            <w:proofErr w:type="spellEnd"/>
            <w:r w:rsidRPr="00791067">
              <w:rPr>
                <w:color w:val="1F487C"/>
                <w:lang w:val="sv-SE"/>
              </w:rPr>
              <w:t xml:space="preserve"> filer</w:t>
            </w:r>
          </w:p>
          <w:p w14:paraId="0BA0CEB8" w14:textId="036C9B92" w:rsidR="00923A2E" w:rsidRPr="000E03B7" w:rsidRDefault="00923A2E" w:rsidP="000E03B7">
            <w:pPr>
              <w:pStyle w:val="TableParagraph"/>
              <w:spacing w:before="1" w:line="276" w:lineRule="auto"/>
              <w:ind w:right="132"/>
              <w:rPr>
                <w:color w:val="1F487C"/>
                <w:lang w:val="sv-SE"/>
              </w:rPr>
            </w:pPr>
          </w:p>
        </w:tc>
      </w:tr>
      <w:tr w:rsidR="002752CF" w:rsidRPr="000E03B7" w14:paraId="3C4FD2CA" w14:textId="77777777">
        <w:trPr>
          <w:trHeight w:val="1262"/>
        </w:trPr>
        <w:tc>
          <w:tcPr>
            <w:tcW w:w="4815" w:type="dxa"/>
          </w:tcPr>
          <w:p w14:paraId="01A6A2BD" w14:textId="77777777" w:rsidR="002752CF" w:rsidRDefault="003A4EEC">
            <w:pPr>
              <w:pStyle w:val="TableParagraph"/>
              <w:spacing w:before="1" w:line="240" w:lineRule="auto"/>
            </w:pPr>
            <w:proofErr w:type="spellStart"/>
            <w:r>
              <w:rPr>
                <w:color w:val="1F487C"/>
              </w:rPr>
              <w:t>Evt</w:t>
            </w:r>
            <w:proofErr w:type="spellEnd"/>
            <w:r>
              <w:rPr>
                <w:color w:val="1F487C"/>
              </w:rPr>
              <w:t>.</w:t>
            </w:r>
            <w:r>
              <w:rPr>
                <w:color w:val="1F487C"/>
                <w:spacing w:val="-1"/>
              </w:rPr>
              <w:t xml:space="preserve"> </w:t>
            </w:r>
            <w:r>
              <w:rPr>
                <w:color w:val="1F487C"/>
              </w:rPr>
              <w:t>interesseorganisation</w:t>
            </w:r>
          </w:p>
        </w:tc>
        <w:tc>
          <w:tcPr>
            <w:tcW w:w="4666" w:type="dxa"/>
          </w:tcPr>
          <w:p w14:paraId="4E73EF61" w14:textId="77777777" w:rsidR="002752CF" w:rsidRPr="00791067" w:rsidRDefault="003A4EEC">
            <w:pPr>
              <w:pStyle w:val="TableParagraph"/>
              <w:spacing w:before="1" w:line="240" w:lineRule="auto"/>
              <w:rPr>
                <w:rFonts w:ascii="Verdana"/>
                <w:color w:val="1F487C"/>
                <w:sz w:val="18"/>
                <w:lang w:val="sv-SE"/>
              </w:rPr>
            </w:pPr>
            <w:proofErr w:type="spellStart"/>
            <w:r w:rsidRPr="00791067">
              <w:rPr>
                <w:rFonts w:ascii="Verdana"/>
                <w:color w:val="1F487C"/>
                <w:sz w:val="18"/>
                <w:lang w:val="sv-SE"/>
              </w:rPr>
              <w:t>Evt</w:t>
            </w:r>
            <w:proofErr w:type="spellEnd"/>
            <w:r w:rsidRPr="00791067">
              <w:rPr>
                <w:rFonts w:ascii="Verdana"/>
                <w:color w:val="1F487C"/>
                <w:sz w:val="18"/>
                <w:lang w:val="sv-SE"/>
              </w:rPr>
              <w:t>.</w:t>
            </w:r>
            <w:r w:rsidRPr="00791067">
              <w:rPr>
                <w:rFonts w:ascii="Verdana"/>
                <w:color w:val="1F487C"/>
                <w:spacing w:val="-5"/>
                <w:sz w:val="18"/>
                <w:lang w:val="sv-SE"/>
              </w:rPr>
              <w:t xml:space="preserve"> </w:t>
            </w:r>
            <w:r w:rsidRPr="00791067">
              <w:rPr>
                <w:rFonts w:ascii="Verdana"/>
                <w:color w:val="1F487C"/>
                <w:sz w:val="18"/>
                <w:lang w:val="sv-SE"/>
              </w:rPr>
              <w:t>Teknisk</w:t>
            </w:r>
            <w:r w:rsidRPr="00791067">
              <w:rPr>
                <w:rFonts w:ascii="Verdana"/>
                <w:color w:val="1F487C"/>
                <w:spacing w:val="-4"/>
                <w:sz w:val="18"/>
                <w:lang w:val="sv-SE"/>
              </w:rPr>
              <w:t xml:space="preserve"> </w:t>
            </w:r>
            <w:proofErr w:type="spellStart"/>
            <w:r w:rsidRPr="00791067">
              <w:rPr>
                <w:rFonts w:ascii="Verdana"/>
                <w:color w:val="1F487C"/>
                <w:sz w:val="18"/>
                <w:lang w:val="sv-SE"/>
              </w:rPr>
              <w:t>tilslutningspart</w:t>
            </w:r>
            <w:proofErr w:type="spellEnd"/>
          </w:p>
          <w:p w14:paraId="0423467B" w14:textId="77777777" w:rsidR="00C3736C" w:rsidRPr="00791067" w:rsidRDefault="00C3736C">
            <w:pPr>
              <w:pStyle w:val="TableParagraph"/>
              <w:spacing w:before="1" w:line="240" w:lineRule="auto"/>
              <w:rPr>
                <w:rFonts w:ascii="Verdana"/>
                <w:color w:val="1F487C"/>
                <w:sz w:val="18"/>
                <w:lang w:val="sv-SE"/>
              </w:rPr>
            </w:pPr>
          </w:p>
          <w:p w14:paraId="70BDCC34" w14:textId="6858DC8C" w:rsidR="00C3736C" w:rsidRPr="00C3736C" w:rsidRDefault="00C3736C">
            <w:pPr>
              <w:pStyle w:val="TableParagraph"/>
              <w:spacing w:before="1" w:line="240" w:lineRule="auto"/>
              <w:rPr>
                <w:rFonts w:ascii="Verdana"/>
                <w:sz w:val="18"/>
                <w:lang w:val="da-DK"/>
              </w:rPr>
            </w:pPr>
          </w:p>
        </w:tc>
      </w:tr>
    </w:tbl>
    <w:p w14:paraId="5D5663FA" w14:textId="77777777" w:rsidR="002752CF" w:rsidRPr="00791067" w:rsidRDefault="002752CF">
      <w:pPr>
        <w:rPr>
          <w:sz w:val="18"/>
          <w:lang w:val="sv-SE"/>
        </w:rPr>
        <w:sectPr w:rsidR="002752CF" w:rsidRPr="00791067">
          <w:type w:val="continuous"/>
          <w:pgSz w:w="11910" w:h="16840"/>
          <w:pgMar w:top="600" w:right="1040" w:bottom="280" w:left="1020" w:header="708" w:footer="708" w:gutter="0"/>
          <w:cols w:space="708"/>
        </w:sectPr>
      </w:pPr>
    </w:p>
    <w:p w14:paraId="56464A6E" w14:textId="58663FC6" w:rsidR="002752CF" w:rsidRPr="00791067" w:rsidRDefault="00C3736C">
      <w:pPr>
        <w:pStyle w:val="Brdtekst"/>
        <w:rPr>
          <w:rFonts w:ascii="Calibri"/>
          <w:lang w:val="sv-S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2047B9CB" wp14:editId="45E40A26">
                <wp:simplePos x="0" y="0"/>
                <wp:positionH relativeFrom="page">
                  <wp:posOffset>457200</wp:posOffset>
                </wp:positionH>
                <wp:positionV relativeFrom="page">
                  <wp:posOffset>934720</wp:posOffset>
                </wp:positionV>
                <wp:extent cx="6648450" cy="9525"/>
                <wp:effectExtent l="0" t="0" r="0" b="0"/>
                <wp:wrapNone/>
                <wp:docPr id="84109627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1780F" id="Line 4" o:spid="_x0000_s1026" style="position:absolute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.6pt" to="559.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">
                <w10:wrap anchorx="page" anchory="page"/>
              </v:line>
            </w:pict>
          </mc:Fallback>
        </mc:AlternateContent>
      </w:r>
    </w:p>
    <w:p w14:paraId="61A24B48" w14:textId="77777777" w:rsidR="002752CF" w:rsidRPr="00791067" w:rsidRDefault="002752CF">
      <w:pPr>
        <w:pStyle w:val="Brdtekst"/>
        <w:spacing w:before="10"/>
        <w:rPr>
          <w:rFonts w:ascii="Calibri"/>
          <w:sz w:val="24"/>
          <w:lang w:val="sv-SE"/>
        </w:rPr>
      </w:pPr>
    </w:p>
    <w:p w14:paraId="2A2EE385" w14:textId="77777777" w:rsidR="002752CF" w:rsidRPr="00791067" w:rsidRDefault="003A4EEC">
      <w:pPr>
        <w:spacing w:before="35"/>
        <w:ind w:left="113"/>
        <w:rPr>
          <w:rFonts w:ascii="Calibri"/>
          <w:sz w:val="32"/>
          <w:lang w:val="sv-SE"/>
        </w:rPr>
      </w:pPr>
      <w:r w:rsidRPr="00791067">
        <w:rPr>
          <w:rFonts w:ascii="Calibri"/>
          <w:color w:val="1F487C"/>
          <w:sz w:val="32"/>
          <w:lang w:val="sv-SE"/>
        </w:rPr>
        <w:t>Introduktion</w:t>
      </w:r>
      <w:r w:rsidRPr="00791067">
        <w:rPr>
          <w:rFonts w:ascii="Calibri"/>
          <w:color w:val="1F487C"/>
          <w:spacing w:val="-5"/>
          <w:sz w:val="32"/>
          <w:lang w:val="sv-SE"/>
        </w:rPr>
        <w:t xml:space="preserve"> </w:t>
      </w:r>
      <w:proofErr w:type="spellStart"/>
      <w:r w:rsidRPr="00791067">
        <w:rPr>
          <w:rFonts w:ascii="Calibri"/>
          <w:color w:val="1F487C"/>
          <w:sz w:val="32"/>
          <w:lang w:val="sv-SE"/>
        </w:rPr>
        <w:t>til</w:t>
      </w:r>
      <w:proofErr w:type="spellEnd"/>
      <w:r w:rsidRPr="00791067">
        <w:rPr>
          <w:rFonts w:ascii="Calibri"/>
          <w:color w:val="1F487C"/>
          <w:spacing w:val="-3"/>
          <w:sz w:val="32"/>
          <w:lang w:val="sv-SE"/>
        </w:rPr>
        <w:t xml:space="preserve"> </w:t>
      </w:r>
      <w:proofErr w:type="spellStart"/>
      <w:r w:rsidRPr="00791067">
        <w:rPr>
          <w:rFonts w:ascii="Calibri"/>
          <w:color w:val="1F487C"/>
          <w:sz w:val="32"/>
          <w:lang w:val="sv-SE"/>
        </w:rPr>
        <w:t>adgang</w:t>
      </w:r>
      <w:proofErr w:type="spellEnd"/>
      <w:r w:rsidRPr="00791067">
        <w:rPr>
          <w:rFonts w:ascii="Calibri"/>
          <w:color w:val="1F487C"/>
          <w:spacing w:val="-2"/>
          <w:sz w:val="32"/>
          <w:lang w:val="sv-SE"/>
        </w:rPr>
        <w:t xml:space="preserve"> </w:t>
      </w:r>
      <w:proofErr w:type="spellStart"/>
      <w:r w:rsidRPr="00791067">
        <w:rPr>
          <w:rFonts w:ascii="Calibri"/>
          <w:color w:val="1F487C"/>
          <w:sz w:val="32"/>
          <w:lang w:val="sv-SE"/>
        </w:rPr>
        <w:t>til</w:t>
      </w:r>
      <w:proofErr w:type="spellEnd"/>
      <w:r w:rsidRPr="00791067">
        <w:rPr>
          <w:rFonts w:ascii="Calibri"/>
          <w:color w:val="1F487C"/>
          <w:spacing w:val="-2"/>
          <w:sz w:val="32"/>
          <w:lang w:val="sv-SE"/>
        </w:rPr>
        <w:t xml:space="preserve"> </w:t>
      </w:r>
      <w:proofErr w:type="spellStart"/>
      <w:r w:rsidRPr="00791067">
        <w:rPr>
          <w:rFonts w:ascii="Calibri"/>
          <w:color w:val="1F487C"/>
          <w:sz w:val="32"/>
          <w:lang w:val="sv-SE"/>
        </w:rPr>
        <w:t>oplysninger</w:t>
      </w:r>
      <w:proofErr w:type="spellEnd"/>
      <w:r w:rsidRPr="00791067">
        <w:rPr>
          <w:rFonts w:ascii="Calibri"/>
          <w:color w:val="1F487C"/>
          <w:spacing w:val="-4"/>
          <w:sz w:val="32"/>
          <w:lang w:val="sv-SE"/>
        </w:rPr>
        <w:t xml:space="preserve"> </w:t>
      </w:r>
      <w:r w:rsidRPr="00791067">
        <w:rPr>
          <w:rFonts w:ascii="Calibri"/>
          <w:color w:val="1F487C"/>
          <w:sz w:val="32"/>
          <w:lang w:val="sv-SE"/>
        </w:rPr>
        <w:t>i</w:t>
      </w:r>
      <w:r w:rsidRPr="00791067">
        <w:rPr>
          <w:rFonts w:ascii="Calibri"/>
          <w:color w:val="1F487C"/>
          <w:spacing w:val="-3"/>
          <w:sz w:val="32"/>
          <w:lang w:val="sv-SE"/>
        </w:rPr>
        <w:t xml:space="preserve"> </w:t>
      </w:r>
      <w:proofErr w:type="spellStart"/>
      <w:r w:rsidRPr="00791067">
        <w:rPr>
          <w:rFonts w:ascii="Calibri"/>
          <w:color w:val="1F487C"/>
          <w:sz w:val="32"/>
          <w:lang w:val="sv-SE"/>
        </w:rPr>
        <w:t>indkomstregisteret</w:t>
      </w:r>
      <w:proofErr w:type="spellEnd"/>
      <w:r w:rsidRPr="00791067">
        <w:rPr>
          <w:rFonts w:ascii="Calibri"/>
          <w:color w:val="1F487C"/>
          <w:spacing w:val="-4"/>
          <w:sz w:val="32"/>
          <w:lang w:val="sv-SE"/>
        </w:rPr>
        <w:t xml:space="preserve"> </w:t>
      </w:r>
      <w:r w:rsidRPr="00791067">
        <w:rPr>
          <w:rFonts w:ascii="Calibri"/>
          <w:color w:val="1F487C"/>
          <w:sz w:val="32"/>
          <w:lang w:val="sv-SE"/>
        </w:rPr>
        <w:t>via eSkatData</w:t>
      </w:r>
    </w:p>
    <w:p w14:paraId="63DB4167" w14:textId="77777777" w:rsidR="002752CF" w:rsidRPr="00791067" w:rsidRDefault="003A4EEC">
      <w:pPr>
        <w:pStyle w:val="Brdtekst"/>
        <w:spacing w:before="257" w:line="278" w:lineRule="auto"/>
        <w:ind w:left="113" w:right="91"/>
        <w:rPr>
          <w:lang w:val="sv-SE"/>
        </w:rPr>
      </w:pPr>
      <w:r w:rsidRPr="00791067">
        <w:rPr>
          <w:lang w:val="sv-SE"/>
        </w:rPr>
        <w:t xml:space="preserve">En </w:t>
      </w:r>
      <w:proofErr w:type="spellStart"/>
      <w:r w:rsidRPr="00791067">
        <w:rPr>
          <w:lang w:val="sv-SE"/>
        </w:rPr>
        <w:t>række</w:t>
      </w:r>
      <w:proofErr w:type="spellEnd"/>
      <w:r w:rsidRPr="00791067">
        <w:rPr>
          <w:lang w:val="sv-SE"/>
        </w:rPr>
        <w:t xml:space="preserve"> </w:t>
      </w:r>
      <w:proofErr w:type="gramStart"/>
      <w:r w:rsidRPr="00791067">
        <w:rPr>
          <w:lang w:val="sv-SE"/>
        </w:rPr>
        <w:t>krav skal</w:t>
      </w:r>
      <w:proofErr w:type="gram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opfyldes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før</w:t>
      </w:r>
      <w:proofErr w:type="spellEnd"/>
      <w:r w:rsidRPr="00791067">
        <w:rPr>
          <w:lang w:val="sv-SE"/>
        </w:rPr>
        <w:t xml:space="preserve"> din </w:t>
      </w:r>
      <w:proofErr w:type="spellStart"/>
      <w:r w:rsidRPr="00791067">
        <w:rPr>
          <w:lang w:val="sv-SE"/>
        </w:rPr>
        <w:t>virksomhed</w:t>
      </w:r>
      <w:proofErr w:type="spellEnd"/>
      <w:r w:rsidRPr="00791067">
        <w:rPr>
          <w:lang w:val="sv-SE"/>
        </w:rPr>
        <w:t xml:space="preserve"> kan få </w:t>
      </w:r>
      <w:proofErr w:type="spellStart"/>
      <w:r w:rsidRPr="00791067">
        <w:rPr>
          <w:lang w:val="sv-SE"/>
        </w:rPr>
        <w:t>adgang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Skatteforvaltningens</w:t>
      </w:r>
      <w:proofErr w:type="spellEnd"/>
      <w:r w:rsidRPr="00791067">
        <w:rPr>
          <w:lang w:val="sv-SE"/>
        </w:rPr>
        <w:t xml:space="preserve"> data om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borgernes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økonomi</w:t>
      </w:r>
      <w:proofErr w:type="spellEnd"/>
      <w:r w:rsidRPr="00791067">
        <w:rPr>
          <w:spacing w:val="1"/>
          <w:lang w:val="sv-SE"/>
        </w:rPr>
        <w:t xml:space="preserve"> </w:t>
      </w:r>
      <w:r w:rsidRPr="00791067">
        <w:rPr>
          <w:lang w:val="sv-SE"/>
        </w:rPr>
        <w:t>via</w:t>
      </w:r>
      <w:r w:rsidRPr="00791067">
        <w:rPr>
          <w:spacing w:val="1"/>
          <w:lang w:val="sv-SE"/>
        </w:rPr>
        <w:t xml:space="preserve"> </w:t>
      </w:r>
      <w:r w:rsidRPr="00791067">
        <w:rPr>
          <w:lang w:val="sv-SE"/>
        </w:rPr>
        <w:t xml:space="preserve">eSkatData. </w:t>
      </w:r>
      <w:proofErr w:type="spellStart"/>
      <w:r w:rsidRPr="00791067">
        <w:rPr>
          <w:lang w:val="sv-SE"/>
        </w:rPr>
        <w:t>Disse</w:t>
      </w:r>
      <w:proofErr w:type="spellEnd"/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krav er</w:t>
      </w:r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skitseret</w:t>
      </w:r>
      <w:proofErr w:type="spellEnd"/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nedenfor</w:t>
      </w:r>
      <w:proofErr w:type="spellEnd"/>
      <w:r w:rsidRPr="00791067">
        <w:rPr>
          <w:lang w:val="sv-SE"/>
        </w:rPr>
        <w:t>.</w:t>
      </w:r>
    </w:p>
    <w:p w14:paraId="6D68EF52" w14:textId="77777777" w:rsidR="002752CF" w:rsidRDefault="003A4EEC">
      <w:pPr>
        <w:pStyle w:val="Brdtekst"/>
        <w:spacing w:before="197" w:line="276" w:lineRule="auto"/>
        <w:ind w:left="113" w:right="200"/>
      </w:pPr>
      <w:proofErr w:type="spellStart"/>
      <w:r w:rsidRPr="00791067">
        <w:rPr>
          <w:lang w:val="sv-SE"/>
        </w:rPr>
        <w:t>Overordnet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stilles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krav om at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er </w:t>
      </w:r>
      <w:proofErr w:type="spellStart"/>
      <w:r w:rsidRPr="00791067">
        <w:rPr>
          <w:lang w:val="sv-SE"/>
        </w:rPr>
        <w:t>tale</w:t>
      </w:r>
      <w:proofErr w:type="spellEnd"/>
      <w:r w:rsidRPr="00791067">
        <w:rPr>
          <w:lang w:val="sv-SE"/>
        </w:rPr>
        <w:t xml:space="preserve"> om en </w:t>
      </w:r>
      <w:proofErr w:type="spellStart"/>
      <w:r w:rsidRPr="00791067">
        <w:rPr>
          <w:lang w:val="sv-SE"/>
        </w:rPr>
        <w:t>virksomhed</w:t>
      </w:r>
      <w:proofErr w:type="spellEnd"/>
      <w:r w:rsidRPr="00791067">
        <w:rPr>
          <w:lang w:val="sv-SE"/>
        </w:rPr>
        <w:t xml:space="preserve">,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er </w:t>
      </w:r>
      <w:proofErr w:type="spellStart"/>
      <w:r w:rsidRPr="00791067">
        <w:rPr>
          <w:lang w:val="sv-SE"/>
        </w:rPr>
        <w:t>omfattet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”lov om Fi-</w:t>
      </w:r>
      <w:r w:rsidRPr="00791067">
        <w:rPr>
          <w:spacing w:val="-69"/>
          <w:lang w:val="sv-SE"/>
        </w:rPr>
        <w:t xml:space="preserve"> </w:t>
      </w:r>
      <w:proofErr w:type="spellStart"/>
      <w:r w:rsidRPr="00791067">
        <w:rPr>
          <w:lang w:val="sv-SE"/>
        </w:rPr>
        <w:t>nansiel</w:t>
      </w:r>
      <w:proofErr w:type="spellEnd"/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Virksomhed</w:t>
      </w:r>
      <w:proofErr w:type="spellEnd"/>
      <w:r w:rsidRPr="00791067">
        <w:rPr>
          <w:lang w:val="sv-SE"/>
        </w:rPr>
        <w:t>”</w:t>
      </w:r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§</w:t>
      </w:r>
      <w:r w:rsidRPr="00791067">
        <w:rPr>
          <w:spacing w:val="2"/>
          <w:lang w:val="sv-SE"/>
        </w:rPr>
        <w:t xml:space="preserve"> </w:t>
      </w:r>
      <w:r w:rsidRPr="00791067">
        <w:rPr>
          <w:lang w:val="sv-SE"/>
        </w:rPr>
        <w:t>5</w:t>
      </w:r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stk</w:t>
      </w:r>
      <w:proofErr w:type="spellEnd"/>
      <w:r w:rsidRPr="00791067">
        <w:rPr>
          <w:lang w:val="sv-SE"/>
        </w:rPr>
        <w:t>.</w:t>
      </w:r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1,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nr.</w:t>
      </w:r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1.</w:t>
      </w:r>
      <w:r w:rsidRPr="00791067">
        <w:rPr>
          <w:spacing w:val="1"/>
          <w:lang w:val="sv-SE"/>
        </w:rPr>
        <w:t xml:space="preserve"> </w:t>
      </w:r>
      <w:r>
        <w:t xml:space="preserve">Disse </w:t>
      </w:r>
      <w:proofErr w:type="spellStart"/>
      <w:r>
        <w:t>virksomheder</w:t>
      </w:r>
      <w:proofErr w:type="spellEnd"/>
      <w:r>
        <w:rPr>
          <w:spacing w:val="1"/>
        </w:rPr>
        <w:t xml:space="preserve"> </w:t>
      </w:r>
      <w:r>
        <w:t>er:</w:t>
      </w:r>
    </w:p>
    <w:p w14:paraId="6DB213FF" w14:textId="77777777" w:rsidR="002752CF" w:rsidRDefault="003A4EEC">
      <w:pPr>
        <w:pStyle w:val="Listeafsnit"/>
        <w:numPr>
          <w:ilvl w:val="0"/>
          <w:numId w:val="2"/>
        </w:numPr>
        <w:tabs>
          <w:tab w:val="left" w:pos="395"/>
        </w:tabs>
        <w:spacing w:before="200" w:line="243" w:lineRule="exact"/>
        <w:rPr>
          <w:sz w:val="20"/>
        </w:rPr>
      </w:pPr>
      <w:r>
        <w:rPr>
          <w:sz w:val="20"/>
        </w:rPr>
        <w:t>Pengeinstitutter.</w:t>
      </w:r>
    </w:p>
    <w:p w14:paraId="63B61D8A" w14:textId="77777777" w:rsidR="002752CF" w:rsidRDefault="003A4EEC">
      <w:pPr>
        <w:pStyle w:val="Listeafsnit"/>
        <w:numPr>
          <w:ilvl w:val="0"/>
          <w:numId w:val="2"/>
        </w:numPr>
        <w:tabs>
          <w:tab w:val="left" w:pos="400"/>
        </w:tabs>
        <w:spacing w:line="242" w:lineRule="exact"/>
        <w:ind w:left="399" w:hanging="287"/>
        <w:rPr>
          <w:sz w:val="20"/>
        </w:rPr>
      </w:pPr>
      <w:r>
        <w:rPr>
          <w:sz w:val="20"/>
        </w:rPr>
        <w:t>Realkreditinstitutter.</w:t>
      </w:r>
    </w:p>
    <w:p w14:paraId="5C98135E" w14:textId="77777777" w:rsidR="002752CF" w:rsidRDefault="003A4EEC">
      <w:pPr>
        <w:pStyle w:val="Listeafsnit"/>
        <w:numPr>
          <w:ilvl w:val="0"/>
          <w:numId w:val="2"/>
        </w:numPr>
        <w:tabs>
          <w:tab w:val="left" w:pos="378"/>
        </w:tabs>
        <w:spacing w:line="243" w:lineRule="exact"/>
        <w:ind w:left="377" w:hanging="265"/>
        <w:rPr>
          <w:sz w:val="20"/>
        </w:rPr>
      </w:pPr>
      <w:r>
        <w:rPr>
          <w:sz w:val="20"/>
        </w:rPr>
        <w:t>Fondsmæglerselskaber.</w:t>
      </w:r>
    </w:p>
    <w:p w14:paraId="512BEDFD" w14:textId="77777777" w:rsidR="002752CF" w:rsidRDefault="003A4EEC">
      <w:pPr>
        <w:pStyle w:val="Listeafsnit"/>
        <w:numPr>
          <w:ilvl w:val="0"/>
          <w:numId w:val="2"/>
        </w:numPr>
        <w:tabs>
          <w:tab w:val="left" w:pos="399"/>
        </w:tabs>
        <w:spacing w:before="2" w:line="243" w:lineRule="exact"/>
        <w:ind w:left="398" w:hanging="286"/>
        <w:rPr>
          <w:sz w:val="20"/>
        </w:rPr>
      </w:pPr>
      <w:r>
        <w:rPr>
          <w:sz w:val="20"/>
        </w:rPr>
        <w:t>Investeringsforvaltningsselskaber.</w:t>
      </w:r>
    </w:p>
    <w:p w14:paraId="1D55F1E2" w14:textId="77777777" w:rsidR="002752CF" w:rsidRDefault="003A4EEC">
      <w:pPr>
        <w:pStyle w:val="Listeafsnit"/>
        <w:numPr>
          <w:ilvl w:val="0"/>
          <w:numId w:val="2"/>
        </w:numPr>
        <w:tabs>
          <w:tab w:val="left" w:pos="392"/>
        </w:tabs>
        <w:spacing w:line="242" w:lineRule="exact"/>
        <w:ind w:left="391" w:hanging="279"/>
        <w:rPr>
          <w:sz w:val="20"/>
        </w:rPr>
      </w:pPr>
      <w:r>
        <w:rPr>
          <w:sz w:val="20"/>
        </w:rPr>
        <w:t>Forsikringsselskaber.</w:t>
      </w:r>
    </w:p>
    <w:p w14:paraId="052D1EF5" w14:textId="77777777" w:rsidR="002752CF" w:rsidRDefault="003A4EEC">
      <w:pPr>
        <w:pStyle w:val="Listeafsnit"/>
        <w:numPr>
          <w:ilvl w:val="0"/>
          <w:numId w:val="2"/>
        </w:numPr>
        <w:tabs>
          <w:tab w:val="left" w:pos="345"/>
        </w:tabs>
        <w:spacing w:line="242" w:lineRule="exact"/>
        <w:ind w:left="344" w:hanging="232"/>
        <w:rPr>
          <w:sz w:val="20"/>
        </w:rPr>
      </w:pPr>
      <w:r>
        <w:rPr>
          <w:sz w:val="20"/>
        </w:rPr>
        <w:t>Leasingvirksomhed.</w:t>
      </w:r>
    </w:p>
    <w:p w14:paraId="2F0944CB" w14:textId="77777777" w:rsidR="002752CF" w:rsidRDefault="003A4EEC">
      <w:pPr>
        <w:pStyle w:val="Listeafsnit"/>
        <w:numPr>
          <w:ilvl w:val="0"/>
          <w:numId w:val="2"/>
        </w:numPr>
        <w:tabs>
          <w:tab w:val="left" w:pos="400"/>
        </w:tabs>
        <w:spacing w:line="243" w:lineRule="exact"/>
        <w:ind w:left="399" w:hanging="287"/>
        <w:rPr>
          <w:sz w:val="20"/>
        </w:rPr>
      </w:pPr>
      <w:r>
        <w:rPr>
          <w:sz w:val="20"/>
        </w:rPr>
        <w:t>finansielle</w:t>
      </w:r>
      <w:r>
        <w:rPr>
          <w:spacing w:val="-5"/>
          <w:sz w:val="20"/>
        </w:rPr>
        <w:t xml:space="preserve"> </w:t>
      </w:r>
      <w:r>
        <w:rPr>
          <w:sz w:val="20"/>
        </w:rPr>
        <w:t>rådgivere</w:t>
      </w:r>
    </w:p>
    <w:p w14:paraId="11A0E489" w14:textId="77777777" w:rsidR="002752CF" w:rsidRDefault="002752CF">
      <w:pPr>
        <w:pStyle w:val="Brdtekst"/>
        <w:rPr>
          <w:sz w:val="24"/>
        </w:rPr>
      </w:pPr>
    </w:p>
    <w:p w14:paraId="5197D154" w14:textId="77777777" w:rsidR="002752CF" w:rsidRPr="00791067" w:rsidRDefault="002752CF">
      <w:pPr>
        <w:pStyle w:val="Brdtekst"/>
        <w:spacing w:before="3"/>
        <w:rPr>
          <w:sz w:val="19"/>
          <w:lang w:val="sv-SE"/>
        </w:rPr>
      </w:pPr>
    </w:p>
    <w:p w14:paraId="484658A2" w14:textId="77777777" w:rsidR="002752CF" w:rsidRPr="00791067" w:rsidRDefault="003A4EEC">
      <w:pPr>
        <w:pStyle w:val="Brdtekst"/>
        <w:ind w:left="113"/>
        <w:rPr>
          <w:lang w:val="sv-SE"/>
        </w:rPr>
      </w:pPr>
      <w:proofErr w:type="spellStart"/>
      <w:r w:rsidRPr="00791067">
        <w:rPr>
          <w:lang w:val="sv-SE"/>
        </w:rPr>
        <w:t>Bemærk</w:t>
      </w:r>
      <w:proofErr w:type="spellEnd"/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at</w:t>
      </w:r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den finansielle</w:t>
      </w:r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virksomhed</w:t>
      </w:r>
      <w:proofErr w:type="spellEnd"/>
      <w:r w:rsidRPr="00791067">
        <w:rPr>
          <w:lang w:val="sv-SE"/>
        </w:rPr>
        <w:t xml:space="preserve"> </w:t>
      </w:r>
      <w:r w:rsidRPr="00791067">
        <w:rPr>
          <w:color w:val="4F80BC"/>
          <w:u w:val="single" w:color="4F80BC"/>
          <w:lang w:val="sv-SE"/>
        </w:rPr>
        <w:t>skal</w:t>
      </w:r>
      <w:r w:rsidRPr="00791067">
        <w:rPr>
          <w:color w:val="4F80BC"/>
          <w:lang w:val="sv-SE"/>
        </w:rPr>
        <w:t xml:space="preserve"> </w:t>
      </w:r>
      <w:proofErr w:type="spellStart"/>
      <w:r w:rsidRPr="00791067">
        <w:rPr>
          <w:lang w:val="sv-SE"/>
        </w:rPr>
        <w:t>være</w:t>
      </w:r>
      <w:proofErr w:type="spellEnd"/>
      <w:r w:rsidRPr="00791067">
        <w:rPr>
          <w:spacing w:val="-4"/>
          <w:lang w:val="sv-SE"/>
        </w:rPr>
        <w:t xml:space="preserve"> </w:t>
      </w:r>
      <w:r w:rsidRPr="00791067">
        <w:rPr>
          <w:lang w:val="sv-SE"/>
        </w:rPr>
        <w:t>under</w:t>
      </w:r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tilsyn</w:t>
      </w:r>
      <w:proofErr w:type="spellEnd"/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hos</w:t>
      </w:r>
      <w:r w:rsidRPr="00791067">
        <w:rPr>
          <w:spacing w:val="-4"/>
          <w:lang w:val="sv-SE"/>
        </w:rPr>
        <w:t xml:space="preserve"> </w:t>
      </w:r>
      <w:proofErr w:type="spellStart"/>
      <w:r w:rsidRPr="00791067">
        <w:rPr>
          <w:lang w:val="sv-SE"/>
        </w:rPr>
        <w:t>Finanstilsynet</w:t>
      </w:r>
      <w:proofErr w:type="spellEnd"/>
      <w:r w:rsidRPr="00791067">
        <w:rPr>
          <w:lang w:val="sv-SE"/>
        </w:rPr>
        <w:t>.</w:t>
      </w:r>
    </w:p>
    <w:p w14:paraId="4DC325E1" w14:textId="77777777" w:rsidR="002752CF" w:rsidRPr="00791067" w:rsidRDefault="002752CF">
      <w:pPr>
        <w:pStyle w:val="Brdtekst"/>
        <w:spacing w:before="6"/>
        <w:rPr>
          <w:sz w:val="19"/>
          <w:lang w:val="sv-SE"/>
        </w:rPr>
      </w:pPr>
    </w:p>
    <w:p w14:paraId="5290F936" w14:textId="77777777" w:rsidR="002752CF" w:rsidRPr="00791067" w:rsidRDefault="003A4EEC">
      <w:pPr>
        <w:pStyle w:val="Brdtekst"/>
        <w:spacing w:line="278" w:lineRule="auto"/>
        <w:ind w:left="113"/>
        <w:rPr>
          <w:lang w:val="sv-SE"/>
        </w:rPr>
      </w:pPr>
      <w:proofErr w:type="spellStart"/>
      <w:r w:rsidRPr="00791067">
        <w:rPr>
          <w:lang w:val="sv-SE"/>
        </w:rPr>
        <w:t>Leasingvirksomheden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skal</w:t>
      </w:r>
      <w:r w:rsidRPr="00791067">
        <w:rPr>
          <w:spacing w:val="-5"/>
          <w:lang w:val="sv-SE"/>
        </w:rPr>
        <w:t xml:space="preserve"> </w:t>
      </w:r>
      <w:proofErr w:type="spellStart"/>
      <w:r w:rsidRPr="00791067">
        <w:rPr>
          <w:lang w:val="sv-SE"/>
        </w:rPr>
        <w:t>være</w:t>
      </w:r>
      <w:proofErr w:type="spellEnd"/>
      <w:r w:rsidRPr="00791067">
        <w:rPr>
          <w:spacing w:val="-5"/>
          <w:lang w:val="sv-SE"/>
        </w:rPr>
        <w:t xml:space="preserve"> </w:t>
      </w:r>
      <w:proofErr w:type="spellStart"/>
      <w:r w:rsidRPr="00791067">
        <w:rPr>
          <w:lang w:val="sv-SE"/>
        </w:rPr>
        <w:t>registreret</w:t>
      </w:r>
      <w:proofErr w:type="spellEnd"/>
      <w:r w:rsidRPr="00791067">
        <w:rPr>
          <w:spacing w:val="-5"/>
          <w:lang w:val="sv-SE"/>
        </w:rPr>
        <w:t xml:space="preserve"> </w:t>
      </w:r>
      <w:r w:rsidRPr="00791067">
        <w:rPr>
          <w:lang w:val="sv-SE"/>
        </w:rPr>
        <w:t>under</w:t>
      </w:r>
      <w:r w:rsidRPr="00791067">
        <w:rPr>
          <w:spacing w:val="-4"/>
          <w:lang w:val="sv-SE"/>
        </w:rPr>
        <w:t xml:space="preserve"> </w:t>
      </w:r>
      <w:r w:rsidRPr="00791067">
        <w:rPr>
          <w:lang w:val="sv-SE"/>
        </w:rPr>
        <w:t>selvangiverordningen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hos</w:t>
      </w:r>
      <w:r w:rsidRPr="00791067">
        <w:rPr>
          <w:spacing w:val="-5"/>
          <w:lang w:val="sv-SE"/>
        </w:rPr>
        <w:t xml:space="preserve"> </w:t>
      </w:r>
      <w:r w:rsidRPr="00791067">
        <w:rPr>
          <w:lang w:val="sv-SE"/>
        </w:rPr>
        <w:t>Motorstyrelsen</w:t>
      </w:r>
      <w:r w:rsidRPr="00791067">
        <w:rPr>
          <w:spacing w:val="-3"/>
          <w:lang w:val="sv-SE"/>
        </w:rPr>
        <w:t xml:space="preserve"> </w:t>
      </w:r>
      <w:proofErr w:type="gramStart"/>
      <w:r w:rsidRPr="00791067">
        <w:rPr>
          <w:lang w:val="sv-SE"/>
        </w:rPr>
        <w:t>el-</w:t>
      </w:r>
      <w:r w:rsidRPr="00791067">
        <w:rPr>
          <w:spacing w:val="-67"/>
          <w:lang w:val="sv-SE"/>
        </w:rPr>
        <w:t xml:space="preserve"> </w:t>
      </w:r>
      <w:r w:rsidRPr="00791067">
        <w:rPr>
          <w:lang w:val="sv-SE"/>
        </w:rPr>
        <w:t>ler</w:t>
      </w:r>
      <w:proofErr w:type="gramEnd"/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som</w:t>
      </w:r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leasingvirksomhed</w:t>
      </w:r>
      <w:proofErr w:type="spellEnd"/>
      <w:r w:rsidRPr="00791067">
        <w:rPr>
          <w:lang w:val="sv-SE"/>
        </w:rPr>
        <w:t xml:space="preserve"> hos</w:t>
      </w:r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Finansstyrelsen,</w:t>
      </w:r>
      <w:r w:rsidRPr="00791067">
        <w:rPr>
          <w:spacing w:val="2"/>
          <w:lang w:val="sv-SE"/>
        </w:rPr>
        <w:t xml:space="preserve"> </w:t>
      </w:r>
      <w:r w:rsidRPr="00791067">
        <w:rPr>
          <w:lang w:val="sv-SE"/>
        </w:rPr>
        <w:t>eller</w:t>
      </w:r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begge</w:t>
      </w:r>
      <w:proofErr w:type="spellEnd"/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steder</w:t>
      </w:r>
      <w:proofErr w:type="spellEnd"/>
      <w:r w:rsidRPr="00791067">
        <w:rPr>
          <w:lang w:val="sv-SE"/>
        </w:rPr>
        <w:t>.</w:t>
      </w:r>
    </w:p>
    <w:p w14:paraId="1EB5699B" w14:textId="77777777" w:rsidR="002752CF" w:rsidRPr="00791067" w:rsidRDefault="003A4EEC">
      <w:pPr>
        <w:pStyle w:val="Brdtekst"/>
        <w:spacing w:before="197" w:line="276" w:lineRule="auto"/>
        <w:ind w:left="113"/>
        <w:rPr>
          <w:lang w:val="sv-SE"/>
        </w:rPr>
      </w:pPr>
      <w:r w:rsidRPr="00791067">
        <w:rPr>
          <w:lang w:val="sv-SE"/>
        </w:rPr>
        <w:t>Finansielle</w:t>
      </w:r>
      <w:r w:rsidRPr="00791067">
        <w:rPr>
          <w:spacing w:val="-6"/>
          <w:lang w:val="sv-SE"/>
        </w:rPr>
        <w:t xml:space="preserve"> </w:t>
      </w:r>
      <w:proofErr w:type="spellStart"/>
      <w:r w:rsidRPr="00791067">
        <w:rPr>
          <w:lang w:val="sv-SE"/>
        </w:rPr>
        <w:t>rådgivere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skal</w:t>
      </w:r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være</w:t>
      </w:r>
      <w:proofErr w:type="spellEnd"/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registreret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og</w:t>
      </w:r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godkendt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hos</w:t>
      </w:r>
      <w:r w:rsidRPr="00791067">
        <w:rPr>
          <w:spacing w:val="-5"/>
          <w:lang w:val="sv-SE"/>
        </w:rPr>
        <w:t xml:space="preserve"> </w:t>
      </w:r>
      <w:proofErr w:type="spellStart"/>
      <w:r w:rsidRPr="00791067">
        <w:rPr>
          <w:lang w:val="sv-SE"/>
        </w:rPr>
        <w:t>Finanstilsynet</w:t>
      </w:r>
      <w:proofErr w:type="spellEnd"/>
      <w:r w:rsidRPr="00791067">
        <w:rPr>
          <w:lang w:val="sv-SE"/>
        </w:rPr>
        <w:t>,</w:t>
      </w:r>
      <w:r w:rsidRPr="00791067">
        <w:rPr>
          <w:spacing w:val="-6"/>
          <w:lang w:val="sv-SE"/>
        </w:rPr>
        <w:t xml:space="preserve"> </w:t>
      </w:r>
      <w:r w:rsidRPr="00791067">
        <w:rPr>
          <w:lang w:val="sv-SE"/>
        </w:rPr>
        <w:t>som</w:t>
      </w:r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finansiel</w:t>
      </w:r>
      <w:proofErr w:type="spellEnd"/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rådgi</w:t>
      </w:r>
      <w:proofErr w:type="spellEnd"/>
      <w:r w:rsidRPr="00791067">
        <w:rPr>
          <w:lang w:val="sv-SE"/>
        </w:rPr>
        <w:t>-</w:t>
      </w:r>
      <w:r w:rsidRPr="00791067">
        <w:rPr>
          <w:spacing w:val="-67"/>
          <w:lang w:val="sv-SE"/>
        </w:rPr>
        <w:t xml:space="preserve"> </w:t>
      </w:r>
      <w:proofErr w:type="spellStart"/>
      <w:r w:rsidRPr="00791067">
        <w:rPr>
          <w:lang w:val="sv-SE"/>
        </w:rPr>
        <w:t>ver</w:t>
      </w:r>
      <w:proofErr w:type="spellEnd"/>
      <w:r w:rsidRPr="00791067">
        <w:rPr>
          <w:lang w:val="sv-SE"/>
        </w:rPr>
        <w:t>.</w:t>
      </w:r>
    </w:p>
    <w:p w14:paraId="30A122BF" w14:textId="77777777" w:rsidR="002752CF" w:rsidRPr="00791067" w:rsidRDefault="003A4EEC">
      <w:pPr>
        <w:pStyle w:val="Brdtekst"/>
        <w:spacing w:before="200" w:line="276" w:lineRule="auto"/>
        <w:ind w:left="113" w:right="201"/>
        <w:rPr>
          <w:lang w:val="sv-SE"/>
        </w:rPr>
      </w:pPr>
      <w:proofErr w:type="spellStart"/>
      <w:r w:rsidRPr="00791067">
        <w:rPr>
          <w:lang w:val="sv-SE"/>
        </w:rPr>
        <w:t>Retten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adgang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lang w:val="sv-SE"/>
        </w:rPr>
        <w:t xml:space="preserve"> i </w:t>
      </w:r>
      <w:proofErr w:type="spellStart"/>
      <w:r w:rsidRPr="00791067">
        <w:rPr>
          <w:lang w:val="sv-SE"/>
        </w:rPr>
        <w:t>indkomstregisteret</w:t>
      </w:r>
      <w:proofErr w:type="spellEnd"/>
      <w:r w:rsidRPr="00791067">
        <w:rPr>
          <w:lang w:val="sv-SE"/>
        </w:rPr>
        <w:t xml:space="preserve"> for finansielle </w:t>
      </w:r>
      <w:proofErr w:type="spellStart"/>
      <w:r w:rsidRPr="00791067">
        <w:rPr>
          <w:lang w:val="sv-SE"/>
        </w:rPr>
        <w:t>virksomheder</w:t>
      </w:r>
      <w:proofErr w:type="spellEnd"/>
      <w:r w:rsidRPr="00791067">
        <w:rPr>
          <w:lang w:val="sv-SE"/>
        </w:rPr>
        <w:t xml:space="preserve"> er </w:t>
      </w:r>
      <w:proofErr w:type="spellStart"/>
      <w:r w:rsidRPr="00791067">
        <w:rPr>
          <w:lang w:val="sv-SE"/>
        </w:rPr>
        <w:t>fastsat</w:t>
      </w:r>
      <w:proofErr w:type="spellEnd"/>
      <w:r w:rsidRPr="00791067">
        <w:rPr>
          <w:lang w:val="sv-SE"/>
        </w:rPr>
        <w:t xml:space="preserve"> i</w:t>
      </w:r>
      <w:r w:rsidRPr="00791067">
        <w:rPr>
          <w:spacing w:val="1"/>
          <w:lang w:val="sv-SE"/>
        </w:rPr>
        <w:t xml:space="preserve"> </w:t>
      </w:r>
      <w:r w:rsidRPr="00791067">
        <w:rPr>
          <w:lang w:val="sv-SE"/>
        </w:rPr>
        <w:t xml:space="preserve">lov om </w:t>
      </w:r>
      <w:proofErr w:type="spellStart"/>
      <w:r w:rsidRPr="00791067">
        <w:rPr>
          <w:lang w:val="sv-SE"/>
        </w:rPr>
        <w:t>indkomstregister</w:t>
      </w:r>
      <w:proofErr w:type="spellEnd"/>
      <w:r w:rsidRPr="00791067">
        <w:rPr>
          <w:lang w:val="sv-SE"/>
        </w:rPr>
        <w:t xml:space="preserve">, Skattekontrolloven og </w:t>
      </w:r>
      <w:proofErr w:type="spellStart"/>
      <w:r w:rsidRPr="00791067">
        <w:rPr>
          <w:lang w:val="sv-SE"/>
        </w:rPr>
        <w:t>Gældsinddrivelsesloven</w:t>
      </w:r>
      <w:proofErr w:type="spellEnd"/>
      <w:r w:rsidRPr="00791067">
        <w:rPr>
          <w:lang w:val="sv-SE"/>
        </w:rPr>
        <w:t xml:space="preserve"> samt Lov om </w:t>
      </w:r>
      <w:proofErr w:type="spellStart"/>
      <w:r w:rsidRPr="00791067">
        <w:rPr>
          <w:lang w:val="sv-SE"/>
        </w:rPr>
        <w:t>ændring</w:t>
      </w:r>
      <w:proofErr w:type="spellEnd"/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lov om</w:t>
      </w:r>
      <w:r w:rsidRPr="00791067">
        <w:rPr>
          <w:spacing w:val="1"/>
          <w:lang w:val="sv-SE"/>
        </w:rPr>
        <w:t xml:space="preserve"> </w:t>
      </w:r>
      <w:r w:rsidRPr="00791067">
        <w:rPr>
          <w:lang w:val="sv-SE"/>
        </w:rPr>
        <w:t>et</w:t>
      </w:r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indkomstregister</w:t>
      </w:r>
      <w:proofErr w:type="spellEnd"/>
      <w:r w:rsidRPr="00791067">
        <w:rPr>
          <w:lang w:val="sv-SE"/>
        </w:rPr>
        <w:t>,</w:t>
      </w:r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registreringsafgiftsloven</w:t>
      </w:r>
      <w:proofErr w:type="spellEnd"/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og</w:t>
      </w:r>
      <w:r w:rsidRPr="00791067">
        <w:rPr>
          <w:spacing w:val="2"/>
          <w:lang w:val="sv-SE"/>
        </w:rPr>
        <w:t xml:space="preserve"> </w:t>
      </w:r>
      <w:proofErr w:type="spellStart"/>
      <w:r w:rsidRPr="00791067">
        <w:rPr>
          <w:lang w:val="sv-SE"/>
        </w:rPr>
        <w:t>forskellige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andre</w:t>
      </w:r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love.</w:t>
      </w:r>
    </w:p>
    <w:p w14:paraId="30BEBF25" w14:textId="77777777" w:rsidR="002752CF" w:rsidRDefault="003A4EEC">
      <w:pPr>
        <w:pStyle w:val="Brdtekst"/>
        <w:spacing w:before="200" w:line="276" w:lineRule="auto"/>
        <w:ind w:left="113" w:right="94"/>
        <w:rPr>
          <w:lang w:val="sv-SE"/>
        </w:rPr>
      </w:pPr>
      <w:r w:rsidRPr="00791067">
        <w:rPr>
          <w:lang w:val="sv-SE"/>
        </w:rPr>
        <w:t xml:space="preserve">For </w:t>
      </w:r>
      <w:proofErr w:type="spellStart"/>
      <w:r w:rsidRPr="00791067">
        <w:rPr>
          <w:lang w:val="sv-SE"/>
        </w:rPr>
        <w:t>alle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omtalte</w:t>
      </w:r>
      <w:proofErr w:type="spellEnd"/>
      <w:r w:rsidRPr="00791067">
        <w:rPr>
          <w:lang w:val="sv-SE"/>
        </w:rPr>
        <w:t xml:space="preserve"> love </w:t>
      </w:r>
      <w:proofErr w:type="spellStart"/>
      <w:r w:rsidRPr="00791067">
        <w:rPr>
          <w:lang w:val="sv-SE"/>
        </w:rPr>
        <w:t>gælder</w:t>
      </w:r>
      <w:proofErr w:type="spellEnd"/>
      <w:r w:rsidRPr="00791067">
        <w:rPr>
          <w:lang w:val="sv-SE"/>
        </w:rPr>
        <w:t xml:space="preserve"> det at </w:t>
      </w:r>
      <w:proofErr w:type="spellStart"/>
      <w:r w:rsidRPr="00791067">
        <w:rPr>
          <w:lang w:val="sv-SE"/>
        </w:rPr>
        <w:t>adgangen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kun</w:t>
      </w:r>
      <w:proofErr w:type="spellEnd"/>
      <w:r w:rsidRPr="00791067">
        <w:rPr>
          <w:lang w:val="sv-SE"/>
        </w:rPr>
        <w:t xml:space="preserve"> må </w:t>
      </w:r>
      <w:proofErr w:type="spellStart"/>
      <w:r w:rsidRPr="00791067">
        <w:rPr>
          <w:lang w:val="sv-SE"/>
        </w:rPr>
        <w:t>foretages</w:t>
      </w:r>
      <w:proofErr w:type="spellEnd"/>
      <w:r w:rsidRPr="00791067">
        <w:rPr>
          <w:lang w:val="sv-SE"/>
        </w:rPr>
        <w:t xml:space="preserve"> på grundlag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et konkret </w:t>
      </w:r>
      <w:proofErr w:type="spellStart"/>
      <w:r w:rsidRPr="00791067">
        <w:rPr>
          <w:lang w:val="sv-SE"/>
        </w:rPr>
        <w:t>kun</w:t>
      </w:r>
      <w:proofErr w:type="spellEnd"/>
      <w:r w:rsidRPr="00791067">
        <w:rPr>
          <w:lang w:val="sv-SE"/>
        </w:rPr>
        <w:t>-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deforhold</w:t>
      </w:r>
      <w:proofErr w:type="spellEnd"/>
      <w:r w:rsidRPr="00791067">
        <w:rPr>
          <w:lang w:val="sv-SE"/>
        </w:rPr>
        <w:t xml:space="preserve"> og efter </w:t>
      </w:r>
      <w:proofErr w:type="spellStart"/>
      <w:r w:rsidRPr="00791067">
        <w:rPr>
          <w:lang w:val="sv-SE"/>
        </w:rPr>
        <w:t>udtrykkeligt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samtykke</w:t>
      </w:r>
      <w:proofErr w:type="spellEnd"/>
      <w:r w:rsidRPr="00791067">
        <w:rPr>
          <w:lang w:val="sv-SE"/>
        </w:rPr>
        <w:t xml:space="preserve"> fra </w:t>
      </w:r>
      <w:proofErr w:type="spellStart"/>
      <w:r w:rsidRPr="00791067">
        <w:rPr>
          <w:lang w:val="sv-SE"/>
        </w:rPr>
        <w:t>pågældende</w:t>
      </w:r>
      <w:proofErr w:type="spellEnd"/>
      <w:r w:rsidRPr="00791067">
        <w:rPr>
          <w:lang w:val="sv-SE"/>
        </w:rPr>
        <w:t xml:space="preserve"> personer. </w:t>
      </w:r>
      <w:proofErr w:type="spellStart"/>
      <w:r w:rsidRPr="00791067">
        <w:rPr>
          <w:lang w:val="sv-SE"/>
        </w:rPr>
        <w:t>Adgangen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data gives in-</w:t>
      </w:r>
      <w:r w:rsidRPr="00791067">
        <w:rPr>
          <w:spacing w:val="-68"/>
          <w:lang w:val="sv-SE"/>
        </w:rPr>
        <w:t xml:space="preserve"> </w:t>
      </w:r>
      <w:r w:rsidRPr="00791067">
        <w:rPr>
          <w:lang w:val="sv-SE"/>
        </w:rPr>
        <w:t xml:space="preserve">den for tre </w:t>
      </w:r>
      <w:proofErr w:type="spellStart"/>
      <w:r w:rsidRPr="00791067">
        <w:rPr>
          <w:lang w:val="sv-SE"/>
        </w:rPr>
        <w:t>specifikke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områder</w:t>
      </w:r>
      <w:proofErr w:type="spellEnd"/>
      <w:r w:rsidRPr="00791067">
        <w:rPr>
          <w:lang w:val="sv-SE"/>
        </w:rPr>
        <w:t xml:space="preserve">; </w:t>
      </w:r>
      <w:proofErr w:type="spellStart"/>
      <w:r w:rsidRPr="00791067">
        <w:rPr>
          <w:lang w:val="sv-SE"/>
        </w:rPr>
        <w:t>kreditvurdering</w:t>
      </w:r>
      <w:proofErr w:type="spellEnd"/>
      <w:r w:rsidRPr="00791067">
        <w:rPr>
          <w:lang w:val="sv-SE"/>
        </w:rPr>
        <w:t xml:space="preserve">, </w:t>
      </w:r>
      <w:proofErr w:type="spellStart"/>
      <w:r w:rsidRPr="00791067">
        <w:rPr>
          <w:lang w:val="sv-SE"/>
        </w:rPr>
        <w:t>økonomisk</w:t>
      </w:r>
      <w:proofErr w:type="spellEnd"/>
      <w:r w:rsidRPr="00791067">
        <w:rPr>
          <w:lang w:val="sv-SE"/>
        </w:rPr>
        <w:t xml:space="preserve"> rådgivning og/eller </w:t>
      </w:r>
      <w:proofErr w:type="spellStart"/>
      <w:r w:rsidRPr="00791067">
        <w:rPr>
          <w:lang w:val="sv-SE"/>
        </w:rPr>
        <w:t>opdatering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lang w:val="sv-SE"/>
        </w:rPr>
        <w:t xml:space="preserve">. </w:t>
      </w:r>
      <w:proofErr w:type="spellStart"/>
      <w:r w:rsidRPr="00791067">
        <w:rPr>
          <w:lang w:val="sv-SE"/>
        </w:rPr>
        <w:t>Nedenfor</w:t>
      </w:r>
      <w:proofErr w:type="spellEnd"/>
      <w:r w:rsidRPr="00791067">
        <w:rPr>
          <w:lang w:val="sv-SE"/>
        </w:rPr>
        <w:t xml:space="preserve"> </w:t>
      </w:r>
      <w:proofErr w:type="gramStart"/>
      <w:r w:rsidRPr="00791067">
        <w:rPr>
          <w:lang w:val="sv-SE"/>
        </w:rPr>
        <w:t>er beskrivelsen</w:t>
      </w:r>
      <w:proofErr w:type="gram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adgangen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lang w:val="sv-SE"/>
        </w:rPr>
        <w:t xml:space="preserve"> i </w:t>
      </w:r>
      <w:proofErr w:type="spellStart"/>
      <w:r w:rsidRPr="00791067">
        <w:rPr>
          <w:lang w:val="sv-SE"/>
        </w:rPr>
        <w:t>indkomstregisteret</w:t>
      </w:r>
      <w:proofErr w:type="spellEnd"/>
      <w:r w:rsidRPr="00791067">
        <w:rPr>
          <w:lang w:val="sv-SE"/>
        </w:rPr>
        <w:t xml:space="preserve"> om kon-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krete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personer</w:t>
      </w:r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beskrevet</w:t>
      </w:r>
      <w:proofErr w:type="spellEnd"/>
      <w:r w:rsidRPr="00791067">
        <w:rPr>
          <w:lang w:val="sv-SE"/>
        </w:rPr>
        <w:t>:</w:t>
      </w:r>
    </w:p>
    <w:p w14:paraId="5ED3EDAC" w14:textId="77777777" w:rsidR="00515501" w:rsidRPr="00791067" w:rsidRDefault="00515501">
      <w:pPr>
        <w:pStyle w:val="Brdtekst"/>
        <w:spacing w:before="200" w:line="276" w:lineRule="auto"/>
        <w:ind w:left="113" w:right="94"/>
        <w:rPr>
          <w:lang w:val="sv-SE"/>
        </w:rPr>
      </w:pPr>
    </w:p>
    <w:p w14:paraId="20B7CC67" w14:textId="77777777" w:rsidR="002752CF" w:rsidRPr="00791067" w:rsidRDefault="003A4EEC">
      <w:pPr>
        <w:pStyle w:val="Overskrift1"/>
        <w:spacing w:before="198"/>
        <w:rPr>
          <w:u w:val="none"/>
          <w:lang w:val="sv-SE"/>
        </w:rPr>
      </w:pPr>
      <w:r w:rsidRPr="00791067">
        <w:rPr>
          <w:color w:val="1F487C"/>
          <w:u w:color="1F487C"/>
          <w:lang w:val="sv-SE"/>
        </w:rPr>
        <w:t>Ved</w:t>
      </w:r>
      <w:r w:rsidRPr="00791067">
        <w:rPr>
          <w:color w:val="1F487C"/>
          <w:spacing w:val="-6"/>
          <w:u w:color="1F487C"/>
          <w:lang w:val="sv-SE"/>
        </w:rPr>
        <w:t xml:space="preserve"> </w:t>
      </w:r>
      <w:proofErr w:type="spellStart"/>
      <w:r w:rsidRPr="00791067">
        <w:rPr>
          <w:color w:val="1F487C"/>
          <w:u w:color="1F487C"/>
          <w:lang w:val="sv-SE"/>
        </w:rPr>
        <w:t>kreditvurdering</w:t>
      </w:r>
      <w:proofErr w:type="spellEnd"/>
      <w:r w:rsidRPr="00791067">
        <w:rPr>
          <w:color w:val="1F487C"/>
          <w:u w:color="1F487C"/>
          <w:lang w:val="sv-SE"/>
        </w:rPr>
        <w:t>:</w:t>
      </w:r>
    </w:p>
    <w:p w14:paraId="46295CB7" w14:textId="77777777" w:rsidR="002752CF" w:rsidRPr="00791067" w:rsidRDefault="002752CF">
      <w:pPr>
        <w:rPr>
          <w:lang w:val="sv-SE"/>
        </w:rPr>
        <w:sectPr w:rsidR="002752CF" w:rsidRPr="00791067">
          <w:headerReference w:type="default" r:id="rId8"/>
          <w:footerReference w:type="default" r:id="rId9"/>
          <w:pgSz w:w="11910" w:h="16840"/>
          <w:pgMar w:top="1120" w:right="1040" w:bottom="1720" w:left="1020" w:header="707" w:footer="1535" w:gutter="0"/>
          <w:pgNumType w:start="2"/>
          <w:cols w:space="708"/>
        </w:sectPr>
      </w:pPr>
    </w:p>
    <w:p w14:paraId="3BD6B564" w14:textId="4A838839" w:rsidR="002752CF" w:rsidRPr="00791067" w:rsidRDefault="00C3736C">
      <w:pPr>
        <w:pStyle w:val="Brdtekst"/>
        <w:rPr>
          <w:lang w:val="sv-S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7AAF5D49" wp14:editId="77BA8B6B">
                <wp:simplePos x="0" y="0"/>
                <wp:positionH relativeFrom="page">
                  <wp:posOffset>457200</wp:posOffset>
                </wp:positionH>
                <wp:positionV relativeFrom="page">
                  <wp:posOffset>934720</wp:posOffset>
                </wp:positionV>
                <wp:extent cx="6648450" cy="9525"/>
                <wp:effectExtent l="0" t="0" r="0" b="0"/>
                <wp:wrapNone/>
                <wp:docPr id="80931396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3FEF" id="Line 3" o:spid="_x0000_s1026" style="position:absolute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.6pt" to="559.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">
                <w10:wrap anchorx="page" anchory="page"/>
              </v:line>
            </w:pict>
          </mc:Fallback>
        </mc:AlternateContent>
      </w:r>
    </w:p>
    <w:p w14:paraId="36F9A029" w14:textId="77777777" w:rsidR="002752CF" w:rsidRPr="00791067" w:rsidRDefault="002752CF">
      <w:pPr>
        <w:pStyle w:val="Brdtekst"/>
        <w:spacing w:before="9"/>
        <w:rPr>
          <w:sz w:val="19"/>
          <w:lang w:val="sv-SE"/>
        </w:rPr>
      </w:pPr>
    </w:p>
    <w:p w14:paraId="21820EC7" w14:textId="77777777" w:rsidR="002752CF" w:rsidRPr="00791067" w:rsidRDefault="003A4EEC">
      <w:pPr>
        <w:pStyle w:val="Brdtekst"/>
        <w:spacing w:before="99" w:line="276" w:lineRule="auto"/>
        <w:ind w:left="113" w:right="184"/>
        <w:rPr>
          <w:lang w:val="sv-SE"/>
        </w:rPr>
      </w:pPr>
      <w:proofErr w:type="spellStart"/>
      <w:r w:rsidRPr="00791067">
        <w:rPr>
          <w:lang w:val="sv-SE"/>
        </w:rPr>
        <w:t>Indkomstregisterloven</w:t>
      </w:r>
      <w:proofErr w:type="spellEnd"/>
      <w:r w:rsidRPr="00791067">
        <w:rPr>
          <w:lang w:val="sv-SE"/>
        </w:rPr>
        <w:t xml:space="preserve"> § 7 A </w:t>
      </w:r>
      <w:proofErr w:type="spellStart"/>
      <w:r w:rsidRPr="00791067">
        <w:rPr>
          <w:lang w:val="sv-SE"/>
        </w:rPr>
        <w:t>stk</w:t>
      </w:r>
      <w:proofErr w:type="spellEnd"/>
      <w:r w:rsidRPr="00791067">
        <w:rPr>
          <w:lang w:val="sv-SE"/>
        </w:rPr>
        <w:t xml:space="preserve">. 1, </w:t>
      </w:r>
      <w:proofErr w:type="spellStart"/>
      <w:r w:rsidRPr="00791067">
        <w:rPr>
          <w:lang w:val="sv-SE"/>
        </w:rPr>
        <w:t>fastsætter</w:t>
      </w:r>
      <w:proofErr w:type="spellEnd"/>
      <w:r w:rsidRPr="00791067">
        <w:rPr>
          <w:lang w:val="sv-SE"/>
        </w:rPr>
        <w:t xml:space="preserve"> at finansielle </w:t>
      </w:r>
      <w:proofErr w:type="spellStart"/>
      <w:r w:rsidRPr="00791067">
        <w:rPr>
          <w:lang w:val="sv-SE"/>
        </w:rPr>
        <w:t>virksomheder</w:t>
      </w:r>
      <w:proofErr w:type="spellEnd"/>
      <w:r w:rsidRPr="00791067">
        <w:rPr>
          <w:lang w:val="sv-SE"/>
        </w:rPr>
        <w:t xml:space="preserve">,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foretager</w:t>
      </w:r>
      <w:proofErr w:type="spellEnd"/>
      <w:r w:rsidRPr="00791067">
        <w:rPr>
          <w:lang w:val="sv-SE"/>
        </w:rPr>
        <w:t xml:space="preserve"> </w:t>
      </w:r>
      <w:proofErr w:type="spellStart"/>
      <w:proofErr w:type="gramStart"/>
      <w:r w:rsidRPr="00791067">
        <w:rPr>
          <w:lang w:val="sv-SE"/>
        </w:rPr>
        <w:t>kre</w:t>
      </w:r>
      <w:proofErr w:type="spellEnd"/>
      <w:r w:rsidRPr="00791067">
        <w:rPr>
          <w:lang w:val="sv-SE"/>
        </w:rPr>
        <w:t>-</w:t>
      </w:r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ditgivning</w:t>
      </w:r>
      <w:proofErr w:type="spellEnd"/>
      <w:proofErr w:type="gramEnd"/>
      <w:r w:rsidRPr="00791067">
        <w:rPr>
          <w:lang w:val="sv-SE"/>
        </w:rPr>
        <w:t xml:space="preserve">, efter </w:t>
      </w:r>
      <w:proofErr w:type="spellStart"/>
      <w:r w:rsidRPr="00791067">
        <w:rPr>
          <w:lang w:val="sv-SE"/>
        </w:rPr>
        <w:t>samtykke</w:t>
      </w:r>
      <w:proofErr w:type="spellEnd"/>
      <w:r w:rsidRPr="00791067">
        <w:rPr>
          <w:lang w:val="sv-SE"/>
        </w:rPr>
        <w:t xml:space="preserve"> fra den </w:t>
      </w:r>
      <w:proofErr w:type="spellStart"/>
      <w:r w:rsidRPr="00791067">
        <w:rPr>
          <w:lang w:val="sv-SE"/>
        </w:rPr>
        <w:t>registrerede</w:t>
      </w:r>
      <w:proofErr w:type="spellEnd"/>
      <w:r w:rsidRPr="00791067">
        <w:rPr>
          <w:lang w:val="sv-SE"/>
        </w:rPr>
        <w:t xml:space="preserve">, kan få </w:t>
      </w:r>
      <w:proofErr w:type="spellStart"/>
      <w:r w:rsidRPr="00791067">
        <w:rPr>
          <w:lang w:val="sv-SE"/>
        </w:rPr>
        <w:t>adgang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lang w:val="sv-SE"/>
        </w:rPr>
        <w:t xml:space="preserve"> i </w:t>
      </w:r>
      <w:proofErr w:type="spellStart"/>
      <w:r w:rsidRPr="00791067">
        <w:rPr>
          <w:lang w:val="sv-SE"/>
        </w:rPr>
        <w:t>indkomstregi</w:t>
      </w:r>
      <w:proofErr w:type="spellEnd"/>
      <w:r w:rsidRPr="00791067">
        <w:rPr>
          <w:lang w:val="sv-SE"/>
        </w:rPr>
        <w:t>-</w:t>
      </w:r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steret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i</w:t>
      </w:r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forbindelse</w:t>
      </w:r>
      <w:proofErr w:type="spellEnd"/>
      <w:r w:rsidRPr="00791067">
        <w:rPr>
          <w:spacing w:val="-5"/>
          <w:lang w:val="sv-SE"/>
        </w:rPr>
        <w:t xml:space="preserve"> </w:t>
      </w:r>
      <w:r w:rsidRPr="00791067">
        <w:rPr>
          <w:lang w:val="sv-SE"/>
        </w:rPr>
        <w:t>med långivning,</w:t>
      </w:r>
      <w:r w:rsidRPr="00791067">
        <w:rPr>
          <w:spacing w:val="-5"/>
          <w:lang w:val="sv-SE"/>
        </w:rPr>
        <w:t xml:space="preserve"> </w:t>
      </w:r>
      <w:proofErr w:type="spellStart"/>
      <w:r w:rsidRPr="00791067">
        <w:rPr>
          <w:lang w:val="sv-SE"/>
        </w:rPr>
        <w:t>hvis</w:t>
      </w:r>
      <w:proofErr w:type="spellEnd"/>
      <w:r w:rsidRPr="00791067">
        <w:rPr>
          <w:spacing w:val="-5"/>
          <w:lang w:val="sv-SE"/>
        </w:rPr>
        <w:t xml:space="preserve"> </w:t>
      </w:r>
      <w:r w:rsidRPr="00791067">
        <w:rPr>
          <w:lang w:val="sv-SE"/>
        </w:rPr>
        <w:t>de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efter</w:t>
      </w:r>
      <w:r w:rsidRPr="00791067">
        <w:rPr>
          <w:spacing w:val="-5"/>
          <w:lang w:val="sv-SE"/>
        </w:rPr>
        <w:t xml:space="preserve"> </w:t>
      </w:r>
      <w:proofErr w:type="spellStart"/>
      <w:r w:rsidRPr="00791067">
        <w:rPr>
          <w:lang w:val="sv-SE"/>
        </w:rPr>
        <w:t>kreditaftaleloven</w:t>
      </w:r>
      <w:proofErr w:type="spellEnd"/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er</w:t>
      </w:r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forpligtiget</w:t>
      </w:r>
      <w:proofErr w:type="spellEnd"/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at</w:t>
      </w:r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foretage</w:t>
      </w:r>
      <w:proofErr w:type="spellEnd"/>
      <w:r w:rsidRPr="00791067">
        <w:rPr>
          <w:spacing w:val="-68"/>
          <w:lang w:val="sv-SE"/>
        </w:rPr>
        <w:t xml:space="preserve"> </w:t>
      </w:r>
      <w:r w:rsidRPr="00791067">
        <w:rPr>
          <w:lang w:val="sv-SE"/>
        </w:rPr>
        <w:t>en</w:t>
      </w:r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kreditvurdering</w:t>
      </w:r>
      <w:proofErr w:type="spellEnd"/>
      <w:r w:rsidRPr="00791067">
        <w:rPr>
          <w:lang w:val="sv-SE"/>
        </w:rPr>
        <w:t xml:space="preserve"> i</w:t>
      </w:r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forbindelse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 xml:space="preserve">med </w:t>
      </w:r>
      <w:proofErr w:type="spellStart"/>
      <w:r w:rsidRPr="00791067">
        <w:rPr>
          <w:lang w:val="sv-SE"/>
        </w:rPr>
        <w:t>låneansøgningen</w:t>
      </w:r>
      <w:proofErr w:type="spellEnd"/>
      <w:r w:rsidRPr="00791067">
        <w:rPr>
          <w:lang w:val="sv-SE"/>
        </w:rPr>
        <w:t>.</w:t>
      </w:r>
    </w:p>
    <w:p w14:paraId="157D9F85" w14:textId="77777777" w:rsidR="002752CF" w:rsidRPr="00791067" w:rsidRDefault="003A4EEC">
      <w:pPr>
        <w:pStyle w:val="Overskrift1"/>
        <w:spacing w:before="199"/>
        <w:rPr>
          <w:u w:val="none"/>
          <w:lang w:val="sv-SE"/>
        </w:rPr>
      </w:pPr>
      <w:r w:rsidRPr="00791067">
        <w:rPr>
          <w:color w:val="1F487C"/>
          <w:u w:color="1F487C"/>
          <w:lang w:val="sv-SE"/>
        </w:rPr>
        <w:t>Ved</w:t>
      </w:r>
      <w:r w:rsidRPr="00791067">
        <w:rPr>
          <w:color w:val="1F487C"/>
          <w:spacing w:val="-3"/>
          <w:u w:color="1F487C"/>
          <w:lang w:val="sv-SE"/>
        </w:rPr>
        <w:t xml:space="preserve"> </w:t>
      </w:r>
      <w:proofErr w:type="spellStart"/>
      <w:r w:rsidRPr="00791067">
        <w:rPr>
          <w:color w:val="1F487C"/>
          <w:u w:color="1F487C"/>
          <w:lang w:val="sv-SE"/>
        </w:rPr>
        <w:t>økonomisk</w:t>
      </w:r>
      <w:proofErr w:type="spellEnd"/>
      <w:r w:rsidRPr="00791067">
        <w:rPr>
          <w:color w:val="1F487C"/>
          <w:spacing w:val="-5"/>
          <w:u w:color="1F487C"/>
          <w:lang w:val="sv-SE"/>
        </w:rPr>
        <w:t xml:space="preserve"> </w:t>
      </w:r>
      <w:r w:rsidRPr="00791067">
        <w:rPr>
          <w:color w:val="1F487C"/>
          <w:u w:color="1F487C"/>
          <w:lang w:val="sv-SE"/>
        </w:rPr>
        <w:t>rådgivning:</w:t>
      </w:r>
    </w:p>
    <w:p w14:paraId="0F5D5FC6" w14:textId="77777777" w:rsidR="002752CF" w:rsidRPr="00791067" w:rsidRDefault="002752CF">
      <w:pPr>
        <w:pStyle w:val="Brdtekst"/>
        <w:spacing w:before="8"/>
        <w:rPr>
          <w:sz w:val="19"/>
          <w:lang w:val="sv-SE"/>
        </w:rPr>
      </w:pPr>
    </w:p>
    <w:p w14:paraId="0C2FFA16" w14:textId="77777777" w:rsidR="002752CF" w:rsidRPr="00791067" w:rsidRDefault="003A4EEC">
      <w:pPr>
        <w:pStyle w:val="Brdtekst"/>
        <w:spacing w:before="1" w:line="276" w:lineRule="auto"/>
        <w:ind w:left="113"/>
        <w:rPr>
          <w:lang w:val="sv-SE"/>
        </w:rPr>
      </w:pPr>
      <w:proofErr w:type="spellStart"/>
      <w:r w:rsidRPr="00791067">
        <w:rPr>
          <w:lang w:val="sv-SE"/>
        </w:rPr>
        <w:t>Indkomstregisterloven</w:t>
      </w:r>
      <w:proofErr w:type="spellEnd"/>
      <w:r w:rsidRPr="00791067">
        <w:rPr>
          <w:lang w:val="sv-SE"/>
        </w:rPr>
        <w:t xml:space="preserve">§ 7 A </w:t>
      </w:r>
      <w:proofErr w:type="spellStart"/>
      <w:r w:rsidRPr="00791067">
        <w:rPr>
          <w:lang w:val="sv-SE"/>
        </w:rPr>
        <w:t>stk</w:t>
      </w:r>
      <w:proofErr w:type="spellEnd"/>
      <w:r w:rsidRPr="00791067">
        <w:rPr>
          <w:lang w:val="sv-SE"/>
        </w:rPr>
        <w:t xml:space="preserve">. 2, </w:t>
      </w:r>
      <w:proofErr w:type="spellStart"/>
      <w:r w:rsidRPr="00791067">
        <w:rPr>
          <w:lang w:val="sv-SE"/>
        </w:rPr>
        <w:t>fastsætter</w:t>
      </w:r>
      <w:proofErr w:type="spellEnd"/>
      <w:r w:rsidRPr="00791067">
        <w:rPr>
          <w:lang w:val="sv-SE"/>
        </w:rPr>
        <w:t xml:space="preserve"> at finansielle </w:t>
      </w:r>
      <w:proofErr w:type="spellStart"/>
      <w:r w:rsidRPr="00791067">
        <w:rPr>
          <w:lang w:val="sv-SE"/>
        </w:rPr>
        <w:t>virksomheder</w:t>
      </w:r>
      <w:proofErr w:type="spellEnd"/>
      <w:r w:rsidRPr="00791067">
        <w:rPr>
          <w:lang w:val="sv-SE"/>
        </w:rPr>
        <w:t xml:space="preserve">,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er </w:t>
      </w:r>
      <w:proofErr w:type="spellStart"/>
      <w:r w:rsidRPr="00791067">
        <w:rPr>
          <w:lang w:val="sv-SE"/>
        </w:rPr>
        <w:t>omfattet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reglerne</w:t>
      </w:r>
      <w:proofErr w:type="spellEnd"/>
      <w:r w:rsidRPr="00791067">
        <w:rPr>
          <w:spacing w:val="-5"/>
          <w:lang w:val="sv-SE"/>
        </w:rPr>
        <w:t xml:space="preserve"> </w:t>
      </w:r>
      <w:r w:rsidRPr="00791067">
        <w:rPr>
          <w:lang w:val="sv-SE"/>
        </w:rPr>
        <w:t>om</w:t>
      </w:r>
      <w:r w:rsidRPr="00791067">
        <w:rPr>
          <w:spacing w:val="-4"/>
          <w:lang w:val="sv-SE"/>
        </w:rPr>
        <w:t xml:space="preserve"> </w:t>
      </w:r>
      <w:proofErr w:type="spellStart"/>
      <w:r w:rsidRPr="00791067">
        <w:rPr>
          <w:lang w:val="sv-SE"/>
        </w:rPr>
        <w:t>redelig</w:t>
      </w:r>
      <w:proofErr w:type="spellEnd"/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forretningsskik</w:t>
      </w:r>
      <w:proofErr w:type="spellEnd"/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og</w:t>
      </w:r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god</w:t>
      </w:r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praksis</w:t>
      </w:r>
      <w:proofErr w:type="spellEnd"/>
      <w:r w:rsidRPr="00791067">
        <w:rPr>
          <w:spacing w:val="-4"/>
          <w:lang w:val="sv-SE"/>
        </w:rPr>
        <w:t xml:space="preserve"> </w:t>
      </w:r>
      <w:r w:rsidRPr="00791067">
        <w:rPr>
          <w:lang w:val="sv-SE"/>
        </w:rPr>
        <w:t>for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de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finansielle</w:t>
      </w:r>
      <w:r w:rsidRPr="00791067">
        <w:rPr>
          <w:spacing w:val="-4"/>
          <w:lang w:val="sv-SE"/>
        </w:rPr>
        <w:t xml:space="preserve"> </w:t>
      </w:r>
      <w:proofErr w:type="spellStart"/>
      <w:r w:rsidRPr="00791067">
        <w:rPr>
          <w:lang w:val="sv-SE"/>
        </w:rPr>
        <w:t>virksomheder</w:t>
      </w:r>
      <w:proofErr w:type="spellEnd"/>
      <w:r w:rsidRPr="00791067">
        <w:rPr>
          <w:lang w:val="sv-SE"/>
        </w:rPr>
        <w:t>,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efter</w:t>
      </w:r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sam-</w:t>
      </w:r>
      <w:r w:rsidRPr="00791067">
        <w:rPr>
          <w:spacing w:val="-67"/>
          <w:lang w:val="sv-SE"/>
        </w:rPr>
        <w:t xml:space="preserve"> </w:t>
      </w:r>
      <w:proofErr w:type="spellStart"/>
      <w:r w:rsidRPr="00791067">
        <w:rPr>
          <w:lang w:val="sv-SE"/>
        </w:rPr>
        <w:t>tykke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fra</w:t>
      </w:r>
      <w:r w:rsidRPr="00791067">
        <w:rPr>
          <w:spacing w:val="-4"/>
          <w:lang w:val="sv-SE"/>
        </w:rPr>
        <w:t xml:space="preserve"> </w:t>
      </w:r>
      <w:r w:rsidRPr="00791067">
        <w:rPr>
          <w:lang w:val="sv-SE"/>
        </w:rPr>
        <w:t>den</w:t>
      </w:r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registrerede</w:t>
      </w:r>
      <w:proofErr w:type="spellEnd"/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kan</w:t>
      </w:r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få</w:t>
      </w:r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adgang</w:t>
      </w:r>
      <w:proofErr w:type="spellEnd"/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i</w:t>
      </w:r>
      <w:r w:rsidRPr="00791067">
        <w:rPr>
          <w:spacing w:val="-5"/>
          <w:lang w:val="sv-SE"/>
        </w:rPr>
        <w:t xml:space="preserve"> </w:t>
      </w:r>
      <w:proofErr w:type="spellStart"/>
      <w:r w:rsidRPr="00791067">
        <w:rPr>
          <w:lang w:val="sv-SE"/>
        </w:rPr>
        <w:t>indkomstregisteret</w:t>
      </w:r>
      <w:proofErr w:type="spellEnd"/>
      <w:r w:rsidRPr="00791067">
        <w:rPr>
          <w:lang w:val="sv-SE"/>
        </w:rPr>
        <w:t>,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som er</w:t>
      </w:r>
      <w:r w:rsidRPr="00791067">
        <w:rPr>
          <w:spacing w:val="-5"/>
          <w:lang w:val="sv-SE"/>
        </w:rPr>
        <w:t xml:space="preserve"> </w:t>
      </w:r>
      <w:proofErr w:type="spellStart"/>
      <w:r w:rsidRPr="00791067">
        <w:rPr>
          <w:lang w:val="sv-SE"/>
        </w:rPr>
        <w:t>nødven</w:t>
      </w:r>
      <w:proofErr w:type="spellEnd"/>
      <w:r w:rsidRPr="00791067">
        <w:rPr>
          <w:lang w:val="sv-SE"/>
        </w:rPr>
        <w:t>-</w:t>
      </w:r>
      <w:r w:rsidRPr="00791067">
        <w:rPr>
          <w:spacing w:val="-67"/>
          <w:lang w:val="sv-SE"/>
        </w:rPr>
        <w:t xml:space="preserve"> </w:t>
      </w:r>
      <w:proofErr w:type="spellStart"/>
      <w:r w:rsidRPr="00791067">
        <w:rPr>
          <w:lang w:val="sv-SE"/>
        </w:rPr>
        <w:t>dige</w:t>
      </w:r>
      <w:proofErr w:type="spellEnd"/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brug</w:t>
      </w:r>
      <w:proofErr w:type="spellEnd"/>
      <w:r w:rsidRPr="00791067">
        <w:rPr>
          <w:lang w:val="sv-SE"/>
        </w:rPr>
        <w:t xml:space="preserve"> for rådgivning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den</w:t>
      </w:r>
      <w:r w:rsidRPr="00791067">
        <w:rPr>
          <w:spacing w:val="2"/>
          <w:lang w:val="sv-SE"/>
        </w:rPr>
        <w:t xml:space="preserve"> </w:t>
      </w:r>
      <w:proofErr w:type="spellStart"/>
      <w:r w:rsidRPr="00791067">
        <w:rPr>
          <w:lang w:val="sv-SE"/>
        </w:rPr>
        <w:t>registrerede</w:t>
      </w:r>
      <w:proofErr w:type="spellEnd"/>
      <w:r w:rsidRPr="00791067">
        <w:rPr>
          <w:lang w:val="sv-SE"/>
        </w:rPr>
        <w:t>.</w:t>
      </w:r>
    </w:p>
    <w:p w14:paraId="2799D897" w14:textId="77777777" w:rsidR="002752CF" w:rsidRPr="00791067" w:rsidRDefault="002752CF">
      <w:pPr>
        <w:pStyle w:val="Brdtekst"/>
        <w:rPr>
          <w:sz w:val="24"/>
          <w:lang w:val="sv-SE"/>
        </w:rPr>
      </w:pPr>
    </w:p>
    <w:p w14:paraId="5416CDFB" w14:textId="77777777" w:rsidR="002752CF" w:rsidRPr="00791067" w:rsidRDefault="002752CF">
      <w:pPr>
        <w:pStyle w:val="Brdtekst"/>
        <w:spacing w:before="3"/>
        <w:rPr>
          <w:sz w:val="34"/>
          <w:lang w:val="sv-SE"/>
        </w:rPr>
      </w:pPr>
    </w:p>
    <w:p w14:paraId="09E8E7B6" w14:textId="77777777" w:rsidR="002752CF" w:rsidRPr="00791067" w:rsidRDefault="003A4EEC">
      <w:pPr>
        <w:pStyle w:val="Overskrift1"/>
        <w:rPr>
          <w:u w:val="none"/>
          <w:lang w:val="sv-SE"/>
        </w:rPr>
      </w:pPr>
      <w:r w:rsidRPr="00791067">
        <w:rPr>
          <w:color w:val="1F487C"/>
          <w:u w:color="1F487C"/>
          <w:lang w:val="sv-SE"/>
        </w:rPr>
        <w:t>Ved</w:t>
      </w:r>
      <w:r w:rsidRPr="00791067">
        <w:rPr>
          <w:color w:val="1F487C"/>
          <w:spacing w:val="-2"/>
          <w:u w:color="1F487C"/>
          <w:lang w:val="sv-SE"/>
        </w:rPr>
        <w:t xml:space="preserve"> </w:t>
      </w:r>
      <w:proofErr w:type="spellStart"/>
      <w:r w:rsidRPr="00791067">
        <w:rPr>
          <w:color w:val="1F487C"/>
          <w:u w:color="1F487C"/>
          <w:lang w:val="sv-SE"/>
        </w:rPr>
        <w:t>opdatering</w:t>
      </w:r>
      <w:proofErr w:type="spellEnd"/>
      <w:r w:rsidRPr="00791067">
        <w:rPr>
          <w:color w:val="1F487C"/>
          <w:spacing w:val="-3"/>
          <w:u w:color="1F487C"/>
          <w:lang w:val="sv-SE"/>
        </w:rPr>
        <w:t xml:space="preserve"> </w:t>
      </w:r>
      <w:proofErr w:type="spellStart"/>
      <w:r w:rsidRPr="00791067">
        <w:rPr>
          <w:color w:val="1F487C"/>
          <w:u w:color="1F487C"/>
          <w:lang w:val="sv-SE"/>
        </w:rPr>
        <w:t>af</w:t>
      </w:r>
      <w:proofErr w:type="spellEnd"/>
      <w:r w:rsidRPr="00791067">
        <w:rPr>
          <w:color w:val="1F487C"/>
          <w:spacing w:val="-2"/>
          <w:u w:color="1F487C"/>
          <w:lang w:val="sv-SE"/>
        </w:rPr>
        <w:t xml:space="preserve"> </w:t>
      </w:r>
      <w:proofErr w:type="spellStart"/>
      <w:r w:rsidRPr="00791067">
        <w:rPr>
          <w:color w:val="1F487C"/>
          <w:u w:color="1F487C"/>
          <w:lang w:val="sv-SE"/>
        </w:rPr>
        <w:t>oplysninger</w:t>
      </w:r>
      <w:proofErr w:type="spellEnd"/>
      <w:r w:rsidRPr="00791067">
        <w:rPr>
          <w:color w:val="1F487C"/>
          <w:u w:color="1F487C"/>
          <w:lang w:val="sv-SE"/>
        </w:rPr>
        <w:t>:</w:t>
      </w:r>
    </w:p>
    <w:p w14:paraId="470DD635" w14:textId="77777777" w:rsidR="002752CF" w:rsidRPr="00791067" w:rsidRDefault="002752CF">
      <w:pPr>
        <w:pStyle w:val="Brdtekst"/>
        <w:spacing w:before="9"/>
        <w:rPr>
          <w:sz w:val="11"/>
          <w:lang w:val="sv-SE"/>
        </w:rPr>
      </w:pPr>
    </w:p>
    <w:p w14:paraId="78DF85B8" w14:textId="77777777" w:rsidR="002752CF" w:rsidRPr="00791067" w:rsidRDefault="003A4EEC">
      <w:pPr>
        <w:pStyle w:val="Brdtekst"/>
        <w:spacing w:before="99" w:line="276" w:lineRule="auto"/>
        <w:ind w:left="113" w:right="234"/>
        <w:jc w:val="both"/>
        <w:rPr>
          <w:lang w:val="sv-SE"/>
        </w:rPr>
      </w:pPr>
      <w:proofErr w:type="spellStart"/>
      <w:r w:rsidRPr="00791067">
        <w:rPr>
          <w:lang w:val="sv-SE"/>
        </w:rPr>
        <w:t>Indkomstregisterloven</w:t>
      </w:r>
      <w:proofErr w:type="spellEnd"/>
      <w:r w:rsidRPr="00791067">
        <w:rPr>
          <w:lang w:val="sv-SE"/>
        </w:rPr>
        <w:t xml:space="preserve"> § 7 A </w:t>
      </w:r>
      <w:proofErr w:type="spellStart"/>
      <w:r w:rsidRPr="00791067">
        <w:rPr>
          <w:lang w:val="sv-SE"/>
        </w:rPr>
        <w:t>stk</w:t>
      </w:r>
      <w:proofErr w:type="spellEnd"/>
      <w:r w:rsidRPr="00791067">
        <w:rPr>
          <w:lang w:val="sv-SE"/>
        </w:rPr>
        <w:t xml:space="preserve">. 3, </w:t>
      </w:r>
      <w:proofErr w:type="spellStart"/>
      <w:r w:rsidRPr="00791067">
        <w:rPr>
          <w:lang w:val="sv-SE"/>
        </w:rPr>
        <w:t>fastsætter</w:t>
      </w:r>
      <w:proofErr w:type="spellEnd"/>
      <w:r w:rsidRPr="00791067">
        <w:rPr>
          <w:lang w:val="sv-SE"/>
        </w:rPr>
        <w:t xml:space="preserve"> at finansielle </w:t>
      </w:r>
      <w:proofErr w:type="spellStart"/>
      <w:r w:rsidRPr="00791067">
        <w:rPr>
          <w:lang w:val="sv-SE"/>
        </w:rPr>
        <w:t>virksomheder</w:t>
      </w:r>
      <w:proofErr w:type="spellEnd"/>
      <w:r w:rsidRPr="00791067">
        <w:rPr>
          <w:lang w:val="sv-SE"/>
        </w:rPr>
        <w:t xml:space="preserve">, med </w:t>
      </w:r>
      <w:proofErr w:type="spellStart"/>
      <w:r w:rsidRPr="00791067">
        <w:rPr>
          <w:lang w:val="sv-SE"/>
        </w:rPr>
        <w:t>samtykke</w:t>
      </w:r>
      <w:proofErr w:type="spellEnd"/>
      <w:r w:rsidRPr="00791067">
        <w:rPr>
          <w:lang w:val="sv-SE"/>
        </w:rPr>
        <w:t xml:space="preserve"> fra</w:t>
      </w:r>
      <w:r w:rsidRPr="00791067">
        <w:rPr>
          <w:spacing w:val="-68"/>
          <w:lang w:val="sv-SE"/>
        </w:rPr>
        <w:t xml:space="preserve"> </w:t>
      </w:r>
      <w:r w:rsidRPr="00791067">
        <w:rPr>
          <w:lang w:val="sv-SE"/>
        </w:rPr>
        <w:t xml:space="preserve">den </w:t>
      </w:r>
      <w:proofErr w:type="spellStart"/>
      <w:r w:rsidRPr="00791067">
        <w:rPr>
          <w:lang w:val="sv-SE"/>
        </w:rPr>
        <w:t>registrerede</w:t>
      </w:r>
      <w:proofErr w:type="spellEnd"/>
      <w:r w:rsidRPr="00791067">
        <w:rPr>
          <w:lang w:val="sv-SE"/>
        </w:rPr>
        <w:t xml:space="preserve">, kan få </w:t>
      </w:r>
      <w:proofErr w:type="spellStart"/>
      <w:r w:rsidRPr="00791067">
        <w:rPr>
          <w:lang w:val="sv-SE"/>
        </w:rPr>
        <w:t>adgang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lang w:val="sv-SE"/>
        </w:rPr>
        <w:t xml:space="preserve"> i </w:t>
      </w:r>
      <w:proofErr w:type="spellStart"/>
      <w:r w:rsidRPr="00791067">
        <w:rPr>
          <w:lang w:val="sv-SE"/>
        </w:rPr>
        <w:t>indkomstregistret</w:t>
      </w:r>
      <w:proofErr w:type="spellEnd"/>
      <w:r w:rsidRPr="00791067">
        <w:rPr>
          <w:lang w:val="sv-SE"/>
        </w:rPr>
        <w:t xml:space="preserve">, som er </w:t>
      </w:r>
      <w:proofErr w:type="spellStart"/>
      <w:r w:rsidRPr="00791067">
        <w:rPr>
          <w:lang w:val="sv-SE"/>
        </w:rPr>
        <w:t>nødvendige</w:t>
      </w:r>
      <w:proofErr w:type="spellEnd"/>
      <w:r w:rsidRPr="00791067">
        <w:rPr>
          <w:lang w:val="sv-SE"/>
        </w:rPr>
        <w:t xml:space="preserve"> for at</w:t>
      </w:r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efterleve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bekendtgørelse</w:t>
      </w:r>
      <w:proofErr w:type="spellEnd"/>
      <w:r w:rsidRPr="00791067">
        <w:rPr>
          <w:lang w:val="sv-SE"/>
        </w:rPr>
        <w:t xml:space="preserve"> om </w:t>
      </w:r>
      <w:proofErr w:type="spellStart"/>
      <w:r w:rsidRPr="00791067">
        <w:rPr>
          <w:lang w:val="sv-SE"/>
        </w:rPr>
        <w:t>ledelse</w:t>
      </w:r>
      <w:proofErr w:type="spellEnd"/>
      <w:r w:rsidRPr="00791067">
        <w:rPr>
          <w:lang w:val="sv-SE"/>
        </w:rPr>
        <w:t xml:space="preserve"> og </w:t>
      </w:r>
      <w:proofErr w:type="spellStart"/>
      <w:r w:rsidRPr="00791067">
        <w:rPr>
          <w:lang w:val="sv-SE"/>
        </w:rPr>
        <w:t>styring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pengeinstitutter</w:t>
      </w:r>
      <w:proofErr w:type="spellEnd"/>
      <w:r w:rsidRPr="00791067">
        <w:rPr>
          <w:lang w:val="sv-SE"/>
        </w:rPr>
        <w:t xml:space="preserve"> </w:t>
      </w:r>
      <w:proofErr w:type="gramStart"/>
      <w:r w:rsidRPr="00791067">
        <w:rPr>
          <w:lang w:val="sv-SE"/>
        </w:rPr>
        <w:t>m.fl.</w:t>
      </w:r>
      <w:proofErr w:type="gramEnd"/>
      <w:r w:rsidRPr="00791067">
        <w:rPr>
          <w:lang w:val="sv-SE"/>
        </w:rPr>
        <w:t xml:space="preserve">, med </w:t>
      </w:r>
      <w:proofErr w:type="spellStart"/>
      <w:r w:rsidRPr="00791067">
        <w:rPr>
          <w:lang w:val="sv-SE"/>
        </w:rPr>
        <w:t>hensyn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at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spacing w:val="-68"/>
          <w:lang w:val="sv-SE"/>
        </w:rPr>
        <w:t xml:space="preserve"> </w:t>
      </w:r>
      <w:r w:rsidRPr="00791067">
        <w:rPr>
          <w:lang w:val="sv-SE"/>
        </w:rPr>
        <w:t xml:space="preserve">skal </w:t>
      </w:r>
      <w:proofErr w:type="spellStart"/>
      <w:r w:rsidRPr="00791067">
        <w:rPr>
          <w:lang w:val="sv-SE"/>
        </w:rPr>
        <w:t>tilvejebringes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opdaterede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lang w:val="sv-SE"/>
        </w:rPr>
        <w:t xml:space="preserve"> om den </w:t>
      </w:r>
      <w:proofErr w:type="spellStart"/>
      <w:r w:rsidRPr="00791067">
        <w:rPr>
          <w:lang w:val="sv-SE"/>
        </w:rPr>
        <w:t>registrerede</w:t>
      </w:r>
      <w:proofErr w:type="spellEnd"/>
      <w:r w:rsidRPr="00791067">
        <w:rPr>
          <w:lang w:val="sv-SE"/>
        </w:rPr>
        <w:t xml:space="preserve">. Under </w:t>
      </w:r>
      <w:proofErr w:type="spellStart"/>
      <w:r w:rsidRPr="00791067">
        <w:rPr>
          <w:lang w:val="sv-SE"/>
        </w:rPr>
        <w:t>dette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formål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forudsæt</w:t>
      </w:r>
      <w:proofErr w:type="spellEnd"/>
      <w:r w:rsidRPr="00791067">
        <w:rPr>
          <w:lang w:val="sv-SE"/>
        </w:rPr>
        <w:t>-</w:t>
      </w:r>
      <w:r w:rsidRPr="00791067">
        <w:rPr>
          <w:spacing w:val="-68"/>
          <w:lang w:val="sv-SE"/>
        </w:rPr>
        <w:t xml:space="preserve"> </w:t>
      </w:r>
      <w:r w:rsidRPr="00791067">
        <w:rPr>
          <w:lang w:val="sv-SE"/>
        </w:rPr>
        <w:t>tes</w:t>
      </w:r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det,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at</w:t>
      </w:r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den</w:t>
      </w:r>
      <w:r w:rsidRPr="00791067">
        <w:rPr>
          <w:spacing w:val="2"/>
          <w:lang w:val="sv-SE"/>
        </w:rPr>
        <w:t xml:space="preserve"> </w:t>
      </w:r>
      <w:proofErr w:type="spellStart"/>
      <w:r w:rsidRPr="00791067">
        <w:rPr>
          <w:lang w:val="sv-SE"/>
        </w:rPr>
        <w:t>registrerede</w:t>
      </w:r>
      <w:proofErr w:type="spellEnd"/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er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kunde</w:t>
      </w:r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i</w:t>
      </w:r>
      <w:r w:rsidRPr="00791067">
        <w:rPr>
          <w:spacing w:val="-2"/>
          <w:lang w:val="sv-SE"/>
        </w:rPr>
        <w:t xml:space="preserve"> </w:t>
      </w:r>
      <w:r w:rsidRPr="00791067">
        <w:rPr>
          <w:lang w:val="sv-SE"/>
        </w:rPr>
        <w:t>den</w:t>
      </w:r>
      <w:r w:rsidRPr="00791067">
        <w:rPr>
          <w:spacing w:val="1"/>
          <w:lang w:val="sv-SE"/>
        </w:rPr>
        <w:t xml:space="preserve"> </w:t>
      </w:r>
      <w:r w:rsidRPr="00791067">
        <w:rPr>
          <w:lang w:val="sv-SE"/>
        </w:rPr>
        <w:t xml:space="preserve">finansielle </w:t>
      </w:r>
      <w:proofErr w:type="spellStart"/>
      <w:r w:rsidRPr="00791067">
        <w:rPr>
          <w:lang w:val="sv-SE"/>
        </w:rPr>
        <w:t>virksomhed</w:t>
      </w:r>
      <w:proofErr w:type="spellEnd"/>
      <w:r w:rsidRPr="00791067">
        <w:rPr>
          <w:lang w:val="sv-SE"/>
        </w:rPr>
        <w:t>.</w:t>
      </w:r>
    </w:p>
    <w:p w14:paraId="3219D536" w14:textId="77777777" w:rsidR="002752CF" w:rsidRPr="00791067" w:rsidRDefault="003A4EEC">
      <w:pPr>
        <w:pStyle w:val="Brdtekst"/>
        <w:spacing w:before="199" w:line="276" w:lineRule="auto"/>
        <w:ind w:left="113" w:right="136"/>
        <w:rPr>
          <w:lang w:val="sv-SE"/>
        </w:rPr>
      </w:pPr>
      <w:proofErr w:type="spellStart"/>
      <w:r w:rsidRPr="00791067">
        <w:rPr>
          <w:lang w:val="sv-SE"/>
        </w:rPr>
        <w:t>Virksomheder</w:t>
      </w:r>
      <w:proofErr w:type="spellEnd"/>
      <w:r w:rsidRPr="00791067">
        <w:rPr>
          <w:lang w:val="sv-SE"/>
        </w:rPr>
        <w:t xml:space="preserve">,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er </w:t>
      </w:r>
      <w:proofErr w:type="spellStart"/>
      <w:r w:rsidRPr="00791067">
        <w:rPr>
          <w:lang w:val="sv-SE"/>
        </w:rPr>
        <w:t>registeret</w:t>
      </w:r>
      <w:proofErr w:type="spellEnd"/>
      <w:r w:rsidRPr="00791067">
        <w:rPr>
          <w:lang w:val="sv-SE"/>
        </w:rPr>
        <w:t xml:space="preserve"> på en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ovenstående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branchekoder</w:t>
      </w:r>
      <w:proofErr w:type="spellEnd"/>
      <w:r w:rsidRPr="00791067">
        <w:rPr>
          <w:lang w:val="sv-SE"/>
        </w:rPr>
        <w:t xml:space="preserve">, men som </w:t>
      </w:r>
      <w:proofErr w:type="spellStart"/>
      <w:r w:rsidRPr="00791067">
        <w:rPr>
          <w:lang w:val="sv-SE"/>
        </w:rPr>
        <w:t>ikke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foretager</w:t>
      </w:r>
      <w:proofErr w:type="spellEnd"/>
      <w:r w:rsidRPr="00791067">
        <w:rPr>
          <w:spacing w:val="1"/>
          <w:lang w:val="sv-SE"/>
        </w:rPr>
        <w:t xml:space="preserve"> </w:t>
      </w:r>
      <w:r w:rsidRPr="00791067">
        <w:rPr>
          <w:lang w:val="sv-SE"/>
        </w:rPr>
        <w:t xml:space="preserve">kreditgivning, </w:t>
      </w:r>
      <w:proofErr w:type="spellStart"/>
      <w:r w:rsidRPr="00791067">
        <w:rPr>
          <w:lang w:val="sv-SE"/>
        </w:rPr>
        <w:t>økonomisk</w:t>
      </w:r>
      <w:proofErr w:type="spellEnd"/>
      <w:r w:rsidRPr="00791067">
        <w:rPr>
          <w:lang w:val="sv-SE"/>
        </w:rPr>
        <w:t xml:space="preserve"> rådgivning eller </w:t>
      </w:r>
      <w:proofErr w:type="spellStart"/>
      <w:r w:rsidRPr="00791067">
        <w:rPr>
          <w:lang w:val="sv-SE"/>
        </w:rPr>
        <w:t>opdatering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data, </w:t>
      </w:r>
      <w:proofErr w:type="spellStart"/>
      <w:r w:rsidRPr="00791067">
        <w:rPr>
          <w:lang w:val="sv-SE"/>
        </w:rPr>
        <w:t>ikke</w:t>
      </w:r>
      <w:proofErr w:type="spellEnd"/>
      <w:r w:rsidRPr="00791067">
        <w:rPr>
          <w:lang w:val="sv-SE"/>
        </w:rPr>
        <w:t xml:space="preserve"> kan få </w:t>
      </w:r>
      <w:proofErr w:type="spellStart"/>
      <w:r w:rsidRPr="00791067">
        <w:rPr>
          <w:lang w:val="sv-SE"/>
        </w:rPr>
        <w:t>ikke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adgang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oplys</w:t>
      </w:r>
      <w:proofErr w:type="spellEnd"/>
      <w:r w:rsidRPr="00791067">
        <w:rPr>
          <w:lang w:val="sv-SE"/>
        </w:rPr>
        <w:t>-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ninger</w:t>
      </w:r>
      <w:proofErr w:type="spellEnd"/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>i</w:t>
      </w:r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indkomstregisteret</w:t>
      </w:r>
      <w:proofErr w:type="spellEnd"/>
      <w:r w:rsidRPr="00791067">
        <w:rPr>
          <w:lang w:val="sv-SE"/>
        </w:rPr>
        <w:t>.</w:t>
      </w:r>
    </w:p>
    <w:p w14:paraId="24154BB7" w14:textId="77777777" w:rsidR="002752CF" w:rsidRPr="00791067" w:rsidRDefault="003A4EEC">
      <w:pPr>
        <w:pStyle w:val="Brdtekst"/>
        <w:spacing w:before="201" w:line="276" w:lineRule="auto"/>
        <w:ind w:left="113" w:right="309"/>
        <w:jc w:val="both"/>
        <w:rPr>
          <w:lang w:val="sv-SE"/>
        </w:rPr>
      </w:pPr>
      <w:proofErr w:type="spellStart"/>
      <w:r w:rsidRPr="00791067">
        <w:rPr>
          <w:lang w:val="sv-SE"/>
        </w:rPr>
        <w:t>Virksomheder</w:t>
      </w:r>
      <w:proofErr w:type="spellEnd"/>
      <w:r w:rsidRPr="00791067">
        <w:rPr>
          <w:lang w:val="sv-SE"/>
        </w:rPr>
        <w:t xml:space="preserve">,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er </w:t>
      </w:r>
      <w:proofErr w:type="spellStart"/>
      <w:r w:rsidRPr="00791067">
        <w:rPr>
          <w:lang w:val="sv-SE"/>
        </w:rPr>
        <w:t>registeret</w:t>
      </w:r>
      <w:proofErr w:type="spellEnd"/>
      <w:r w:rsidRPr="00791067">
        <w:rPr>
          <w:lang w:val="sv-SE"/>
        </w:rPr>
        <w:t xml:space="preserve"> på en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ovenstående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branchekoder</w:t>
      </w:r>
      <w:proofErr w:type="spellEnd"/>
      <w:r w:rsidRPr="00791067">
        <w:rPr>
          <w:lang w:val="sv-SE"/>
        </w:rPr>
        <w:t xml:space="preserve"> og som </w:t>
      </w:r>
      <w:proofErr w:type="spellStart"/>
      <w:r w:rsidRPr="00791067">
        <w:rPr>
          <w:lang w:val="sv-SE"/>
        </w:rPr>
        <w:t>foretager</w:t>
      </w:r>
      <w:proofErr w:type="spellEnd"/>
      <w:r w:rsidRPr="00791067">
        <w:rPr>
          <w:lang w:val="sv-SE"/>
        </w:rPr>
        <w:t xml:space="preserve"> </w:t>
      </w:r>
      <w:proofErr w:type="gramStart"/>
      <w:r w:rsidRPr="00791067">
        <w:rPr>
          <w:lang w:val="sv-SE"/>
        </w:rPr>
        <w:t>kredit-</w:t>
      </w:r>
      <w:r w:rsidRPr="00791067">
        <w:rPr>
          <w:spacing w:val="-68"/>
          <w:lang w:val="sv-SE"/>
        </w:rPr>
        <w:t xml:space="preserve"> </w:t>
      </w:r>
      <w:r w:rsidRPr="00791067">
        <w:rPr>
          <w:lang w:val="sv-SE"/>
        </w:rPr>
        <w:t>givning</w:t>
      </w:r>
      <w:proofErr w:type="gramEnd"/>
      <w:r w:rsidRPr="00791067">
        <w:rPr>
          <w:lang w:val="sv-SE"/>
        </w:rPr>
        <w:t xml:space="preserve">, </w:t>
      </w:r>
      <w:proofErr w:type="spellStart"/>
      <w:r w:rsidRPr="00791067">
        <w:rPr>
          <w:lang w:val="sv-SE"/>
        </w:rPr>
        <w:t>økonomisk</w:t>
      </w:r>
      <w:proofErr w:type="spellEnd"/>
      <w:r w:rsidRPr="00791067">
        <w:rPr>
          <w:lang w:val="sv-SE"/>
        </w:rPr>
        <w:t xml:space="preserve"> rådgivning eller </w:t>
      </w:r>
      <w:proofErr w:type="spellStart"/>
      <w:r w:rsidRPr="00791067">
        <w:rPr>
          <w:lang w:val="sv-SE"/>
        </w:rPr>
        <w:t>opdatering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data, må </w:t>
      </w:r>
      <w:proofErr w:type="spellStart"/>
      <w:r w:rsidRPr="00791067">
        <w:rPr>
          <w:lang w:val="sv-SE"/>
        </w:rPr>
        <w:t>ikke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benytte</w:t>
      </w:r>
      <w:proofErr w:type="spellEnd"/>
      <w:r w:rsidRPr="00791067">
        <w:rPr>
          <w:lang w:val="sv-SE"/>
        </w:rPr>
        <w:t xml:space="preserve"> data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andre </w:t>
      </w:r>
      <w:proofErr w:type="spellStart"/>
      <w:r w:rsidRPr="00791067">
        <w:rPr>
          <w:lang w:val="sv-SE"/>
        </w:rPr>
        <w:t>formål</w:t>
      </w:r>
      <w:proofErr w:type="spellEnd"/>
      <w:r w:rsidRPr="00791067">
        <w:rPr>
          <w:spacing w:val="-68"/>
          <w:lang w:val="sv-SE"/>
        </w:rPr>
        <w:t xml:space="preserve"> </w:t>
      </w:r>
      <w:r w:rsidRPr="00791067">
        <w:rPr>
          <w:lang w:val="sv-SE"/>
        </w:rPr>
        <w:t>end</w:t>
      </w:r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de</w:t>
      </w:r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nævnte</w:t>
      </w:r>
      <w:proofErr w:type="spellEnd"/>
      <w:r w:rsidRPr="00791067">
        <w:rPr>
          <w:lang w:val="sv-SE"/>
        </w:rPr>
        <w:t>.</w:t>
      </w:r>
    </w:p>
    <w:p w14:paraId="60066FD0" w14:textId="77777777" w:rsidR="002752CF" w:rsidRPr="00791067" w:rsidRDefault="003A4EEC">
      <w:pPr>
        <w:pStyle w:val="Brdtekst"/>
        <w:spacing w:before="200" w:line="276" w:lineRule="auto"/>
        <w:ind w:left="113" w:right="415"/>
        <w:jc w:val="both"/>
        <w:rPr>
          <w:lang w:val="sv-SE"/>
        </w:rPr>
      </w:pPr>
      <w:r w:rsidRPr="00791067">
        <w:rPr>
          <w:lang w:val="sv-SE"/>
        </w:rPr>
        <w:t xml:space="preserve">Det er heller </w:t>
      </w:r>
      <w:proofErr w:type="spellStart"/>
      <w:r w:rsidRPr="00791067">
        <w:rPr>
          <w:lang w:val="sv-SE"/>
        </w:rPr>
        <w:t>ikke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muligt</w:t>
      </w:r>
      <w:proofErr w:type="spellEnd"/>
      <w:r w:rsidRPr="00791067">
        <w:rPr>
          <w:lang w:val="sv-SE"/>
        </w:rPr>
        <w:t xml:space="preserve"> for </w:t>
      </w:r>
      <w:proofErr w:type="spellStart"/>
      <w:r w:rsidRPr="00791067">
        <w:rPr>
          <w:lang w:val="sv-SE"/>
        </w:rPr>
        <w:t>låneformidlere</w:t>
      </w:r>
      <w:proofErr w:type="spellEnd"/>
      <w:r w:rsidRPr="00791067">
        <w:rPr>
          <w:lang w:val="sv-SE"/>
        </w:rPr>
        <w:t xml:space="preserve">, </w:t>
      </w:r>
      <w:proofErr w:type="spellStart"/>
      <w:r w:rsidRPr="00791067">
        <w:rPr>
          <w:lang w:val="sv-SE"/>
        </w:rPr>
        <w:t>pensionsformidlere</w:t>
      </w:r>
      <w:proofErr w:type="spellEnd"/>
      <w:r w:rsidRPr="00791067">
        <w:rPr>
          <w:lang w:val="sv-SE"/>
        </w:rPr>
        <w:t>, -</w:t>
      </w:r>
      <w:proofErr w:type="spellStart"/>
      <w:r w:rsidRPr="00791067">
        <w:rPr>
          <w:lang w:val="sv-SE"/>
        </w:rPr>
        <w:t>mæglere</w:t>
      </w:r>
      <w:proofErr w:type="spellEnd"/>
      <w:r w:rsidRPr="00791067">
        <w:rPr>
          <w:lang w:val="sv-SE"/>
        </w:rPr>
        <w:t xml:space="preserve"> og –agenter at få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adgang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lang w:val="sv-SE"/>
        </w:rPr>
        <w:t xml:space="preserve"> i </w:t>
      </w:r>
      <w:proofErr w:type="spellStart"/>
      <w:r w:rsidRPr="00791067">
        <w:rPr>
          <w:lang w:val="sv-SE"/>
        </w:rPr>
        <w:t>indkomstregisteret</w:t>
      </w:r>
      <w:proofErr w:type="spellEnd"/>
      <w:r w:rsidRPr="00791067">
        <w:rPr>
          <w:lang w:val="sv-SE"/>
        </w:rPr>
        <w:t xml:space="preserve">, med mindre at de </w:t>
      </w:r>
      <w:proofErr w:type="spellStart"/>
      <w:r w:rsidRPr="00791067">
        <w:rPr>
          <w:lang w:val="sv-SE"/>
        </w:rPr>
        <w:t>agerer</w:t>
      </w:r>
      <w:proofErr w:type="spellEnd"/>
      <w:r w:rsidRPr="00791067">
        <w:rPr>
          <w:lang w:val="sv-SE"/>
        </w:rPr>
        <w:t xml:space="preserve"> som </w:t>
      </w:r>
      <w:proofErr w:type="spellStart"/>
      <w:r w:rsidRPr="00791067">
        <w:rPr>
          <w:lang w:val="sv-SE"/>
        </w:rPr>
        <w:t>databehandler</w:t>
      </w:r>
      <w:proofErr w:type="spellEnd"/>
      <w:r w:rsidRPr="00791067">
        <w:rPr>
          <w:lang w:val="sv-SE"/>
        </w:rPr>
        <w:t xml:space="preserve"> på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vegne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af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ovenstående</w:t>
      </w:r>
      <w:proofErr w:type="spellEnd"/>
      <w:r w:rsidRPr="00791067">
        <w:rPr>
          <w:lang w:val="sv-SE"/>
        </w:rPr>
        <w:t xml:space="preserve"> finansielle </w:t>
      </w:r>
      <w:proofErr w:type="spellStart"/>
      <w:r w:rsidRPr="00791067">
        <w:rPr>
          <w:lang w:val="sv-SE"/>
        </w:rPr>
        <w:t>virksomheder</w:t>
      </w:r>
      <w:proofErr w:type="spellEnd"/>
      <w:r w:rsidRPr="00791067">
        <w:rPr>
          <w:lang w:val="sv-SE"/>
        </w:rPr>
        <w:t xml:space="preserve">. Det skal i den </w:t>
      </w:r>
      <w:proofErr w:type="spellStart"/>
      <w:r w:rsidRPr="00791067">
        <w:rPr>
          <w:lang w:val="sv-SE"/>
        </w:rPr>
        <w:t>forbindelse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bemærkes</w:t>
      </w:r>
      <w:proofErr w:type="spellEnd"/>
      <w:r w:rsidRPr="00791067">
        <w:rPr>
          <w:lang w:val="sv-SE"/>
        </w:rPr>
        <w:t>, at så-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fremt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ageres</w:t>
      </w:r>
      <w:proofErr w:type="spellEnd"/>
      <w:r w:rsidRPr="00791067">
        <w:rPr>
          <w:lang w:val="sv-SE"/>
        </w:rPr>
        <w:t xml:space="preserve"> som </w:t>
      </w:r>
      <w:proofErr w:type="spellStart"/>
      <w:r w:rsidRPr="00791067">
        <w:rPr>
          <w:lang w:val="sv-SE"/>
        </w:rPr>
        <w:t>databehandler</w:t>
      </w:r>
      <w:proofErr w:type="spellEnd"/>
      <w:r w:rsidRPr="00791067">
        <w:rPr>
          <w:lang w:val="sv-SE"/>
        </w:rPr>
        <w:t xml:space="preserve"> for en </w:t>
      </w:r>
      <w:proofErr w:type="spellStart"/>
      <w:r w:rsidRPr="00791067">
        <w:rPr>
          <w:lang w:val="sv-SE"/>
        </w:rPr>
        <w:t>finansiel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virksomhed</w:t>
      </w:r>
      <w:proofErr w:type="spellEnd"/>
      <w:r w:rsidRPr="00791067">
        <w:rPr>
          <w:lang w:val="sv-SE"/>
        </w:rPr>
        <w:t xml:space="preserve">, må </w:t>
      </w:r>
      <w:proofErr w:type="spellStart"/>
      <w:r w:rsidRPr="00791067">
        <w:rPr>
          <w:lang w:val="sv-SE"/>
        </w:rPr>
        <w:t>oplysningerne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ikke</w:t>
      </w:r>
      <w:proofErr w:type="spellEnd"/>
      <w:r w:rsidRPr="00791067">
        <w:rPr>
          <w:lang w:val="sv-SE"/>
        </w:rPr>
        <w:t xml:space="preserve"> </w:t>
      </w:r>
      <w:proofErr w:type="gramStart"/>
      <w:r w:rsidRPr="00791067">
        <w:rPr>
          <w:lang w:val="sv-SE"/>
        </w:rPr>
        <w:t>be-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nyttes</w:t>
      </w:r>
      <w:proofErr w:type="spellEnd"/>
      <w:proofErr w:type="gramEnd"/>
      <w:r w:rsidRPr="00791067">
        <w:rPr>
          <w:spacing w:val="-3"/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egne eller</w:t>
      </w:r>
      <w:r w:rsidRPr="00791067">
        <w:rPr>
          <w:spacing w:val="-3"/>
          <w:lang w:val="sv-SE"/>
        </w:rPr>
        <w:t xml:space="preserve"> </w:t>
      </w:r>
      <w:r w:rsidRPr="00791067">
        <w:rPr>
          <w:lang w:val="sv-SE"/>
        </w:rPr>
        <w:t xml:space="preserve">andre </w:t>
      </w:r>
      <w:proofErr w:type="spellStart"/>
      <w:r w:rsidRPr="00791067">
        <w:rPr>
          <w:lang w:val="sv-SE"/>
        </w:rPr>
        <w:t>formål</w:t>
      </w:r>
      <w:proofErr w:type="spellEnd"/>
      <w:r w:rsidRPr="00791067">
        <w:rPr>
          <w:lang w:val="sv-SE"/>
        </w:rPr>
        <w:t xml:space="preserve"> end den</w:t>
      </w:r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dataansvarliges</w:t>
      </w:r>
      <w:proofErr w:type="spellEnd"/>
      <w:r w:rsidRPr="00791067">
        <w:rPr>
          <w:spacing w:val="-2"/>
          <w:lang w:val="sv-SE"/>
        </w:rPr>
        <w:t xml:space="preserve"> </w:t>
      </w:r>
      <w:proofErr w:type="spellStart"/>
      <w:r w:rsidRPr="00791067">
        <w:rPr>
          <w:lang w:val="sv-SE"/>
        </w:rPr>
        <w:t>formål</w:t>
      </w:r>
      <w:proofErr w:type="spellEnd"/>
      <w:r w:rsidRPr="00791067">
        <w:rPr>
          <w:lang w:val="sv-SE"/>
        </w:rPr>
        <w:t>.</w:t>
      </w:r>
    </w:p>
    <w:p w14:paraId="71FC7193" w14:textId="77777777" w:rsidR="002752CF" w:rsidRPr="00791067" w:rsidRDefault="003A4EEC">
      <w:pPr>
        <w:pStyle w:val="Brdtekst"/>
        <w:spacing w:before="199" w:line="278" w:lineRule="auto"/>
        <w:ind w:left="113" w:right="435"/>
        <w:jc w:val="both"/>
        <w:rPr>
          <w:lang w:val="sv-SE"/>
        </w:rPr>
      </w:pPr>
      <w:proofErr w:type="spellStart"/>
      <w:r w:rsidRPr="00791067">
        <w:rPr>
          <w:lang w:val="sv-SE"/>
        </w:rPr>
        <w:t>Adgangen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til</w:t>
      </w:r>
      <w:proofErr w:type="spellEnd"/>
      <w:r w:rsidRPr="00791067">
        <w:rPr>
          <w:lang w:val="sv-SE"/>
        </w:rPr>
        <w:t xml:space="preserve"> </w:t>
      </w:r>
      <w:proofErr w:type="spellStart"/>
      <w:r w:rsidRPr="00791067">
        <w:rPr>
          <w:lang w:val="sv-SE"/>
        </w:rPr>
        <w:t>oplysninger</w:t>
      </w:r>
      <w:proofErr w:type="spellEnd"/>
      <w:r w:rsidRPr="00791067">
        <w:rPr>
          <w:lang w:val="sv-SE"/>
        </w:rPr>
        <w:t xml:space="preserve"> i </w:t>
      </w:r>
      <w:proofErr w:type="spellStart"/>
      <w:r w:rsidRPr="00791067">
        <w:rPr>
          <w:lang w:val="sv-SE"/>
        </w:rPr>
        <w:t>indkomstregisteret</w:t>
      </w:r>
      <w:proofErr w:type="spellEnd"/>
      <w:r w:rsidRPr="00791067">
        <w:rPr>
          <w:lang w:val="sv-SE"/>
        </w:rPr>
        <w:t xml:space="preserve"> sker </w:t>
      </w:r>
      <w:proofErr w:type="spellStart"/>
      <w:r w:rsidRPr="00791067">
        <w:rPr>
          <w:lang w:val="sv-SE"/>
        </w:rPr>
        <w:t>gennem</w:t>
      </w:r>
      <w:proofErr w:type="spellEnd"/>
      <w:r w:rsidRPr="00791067">
        <w:rPr>
          <w:lang w:val="sv-SE"/>
        </w:rPr>
        <w:t xml:space="preserve"> it-</w:t>
      </w:r>
      <w:proofErr w:type="spellStart"/>
      <w:r w:rsidRPr="00791067">
        <w:rPr>
          <w:lang w:val="sv-SE"/>
        </w:rPr>
        <w:t>løsningen</w:t>
      </w:r>
      <w:proofErr w:type="spellEnd"/>
      <w:r w:rsidRPr="00791067">
        <w:rPr>
          <w:lang w:val="sv-SE"/>
        </w:rPr>
        <w:t xml:space="preserve"> eSkatData. </w:t>
      </w:r>
      <w:proofErr w:type="spellStart"/>
      <w:r w:rsidRPr="00791067">
        <w:rPr>
          <w:lang w:val="sv-SE"/>
        </w:rPr>
        <w:t>Der</w:t>
      </w:r>
      <w:proofErr w:type="spellEnd"/>
      <w:r w:rsidRPr="00791067">
        <w:rPr>
          <w:lang w:val="sv-SE"/>
        </w:rPr>
        <w:t xml:space="preserve"> skal</w:t>
      </w:r>
      <w:r w:rsidRPr="00791067">
        <w:rPr>
          <w:spacing w:val="-68"/>
          <w:lang w:val="sv-SE"/>
        </w:rPr>
        <w:t xml:space="preserve"> </w:t>
      </w:r>
      <w:proofErr w:type="spellStart"/>
      <w:r w:rsidRPr="00791067">
        <w:rPr>
          <w:lang w:val="sv-SE"/>
        </w:rPr>
        <w:t>forinden</w:t>
      </w:r>
      <w:proofErr w:type="spellEnd"/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adgang</w:t>
      </w:r>
      <w:proofErr w:type="spellEnd"/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indgås</w:t>
      </w:r>
      <w:proofErr w:type="spellEnd"/>
      <w:r w:rsidRPr="00791067">
        <w:rPr>
          <w:lang w:val="sv-SE"/>
        </w:rPr>
        <w:t xml:space="preserve"> en</w:t>
      </w:r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aftale</w:t>
      </w:r>
      <w:proofErr w:type="spellEnd"/>
      <w:r w:rsidRPr="00791067">
        <w:rPr>
          <w:lang w:val="sv-SE"/>
        </w:rPr>
        <w:t xml:space="preserve"> med</w:t>
      </w:r>
      <w:r w:rsidRPr="00791067">
        <w:rPr>
          <w:spacing w:val="1"/>
          <w:lang w:val="sv-SE"/>
        </w:rPr>
        <w:t xml:space="preserve"> </w:t>
      </w:r>
      <w:proofErr w:type="spellStart"/>
      <w:r w:rsidRPr="00791067">
        <w:rPr>
          <w:lang w:val="sv-SE"/>
        </w:rPr>
        <w:t>Udviklings</w:t>
      </w:r>
      <w:proofErr w:type="spellEnd"/>
      <w:r w:rsidRPr="00791067">
        <w:rPr>
          <w:lang w:val="sv-SE"/>
        </w:rPr>
        <w:t>-</w:t>
      </w:r>
      <w:r w:rsidRPr="00791067">
        <w:rPr>
          <w:spacing w:val="-1"/>
          <w:lang w:val="sv-SE"/>
        </w:rPr>
        <w:t xml:space="preserve"> </w:t>
      </w:r>
      <w:r w:rsidRPr="00791067">
        <w:rPr>
          <w:lang w:val="sv-SE"/>
        </w:rPr>
        <w:t>og</w:t>
      </w:r>
      <w:r w:rsidRPr="00791067">
        <w:rPr>
          <w:spacing w:val="-1"/>
          <w:lang w:val="sv-SE"/>
        </w:rPr>
        <w:t xml:space="preserve"> </w:t>
      </w:r>
      <w:proofErr w:type="spellStart"/>
      <w:r w:rsidRPr="00791067">
        <w:rPr>
          <w:lang w:val="sv-SE"/>
        </w:rPr>
        <w:t>Forenklingsstyrelsen</w:t>
      </w:r>
      <w:proofErr w:type="spellEnd"/>
    </w:p>
    <w:p w14:paraId="7C9E0DA2" w14:textId="77777777" w:rsidR="002752CF" w:rsidRPr="00791067" w:rsidRDefault="003A4EEC">
      <w:pPr>
        <w:pStyle w:val="Overskrift1"/>
        <w:spacing w:before="196"/>
        <w:jc w:val="both"/>
        <w:rPr>
          <w:u w:val="none"/>
          <w:lang w:val="sv-SE"/>
        </w:rPr>
      </w:pPr>
      <w:proofErr w:type="spellStart"/>
      <w:r w:rsidRPr="00791067">
        <w:rPr>
          <w:color w:val="1F487C"/>
          <w:u w:color="1F487C"/>
          <w:lang w:val="sv-SE"/>
        </w:rPr>
        <w:t>Yderligere</w:t>
      </w:r>
      <w:proofErr w:type="spellEnd"/>
      <w:r w:rsidRPr="00791067">
        <w:rPr>
          <w:color w:val="1F487C"/>
          <w:spacing w:val="-3"/>
          <w:u w:color="1F487C"/>
          <w:lang w:val="sv-SE"/>
        </w:rPr>
        <w:t xml:space="preserve"> </w:t>
      </w:r>
      <w:r w:rsidRPr="00791067">
        <w:rPr>
          <w:color w:val="1F487C"/>
          <w:u w:color="1F487C"/>
          <w:lang w:val="sv-SE"/>
        </w:rPr>
        <w:t>information</w:t>
      </w:r>
      <w:r w:rsidRPr="00791067">
        <w:rPr>
          <w:color w:val="1F487C"/>
          <w:spacing w:val="-4"/>
          <w:u w:color="1F487C"/>
          <w:lang w:val="sv-SE"/>
        </w:rPr>
        <w:t xml:space="preserve"> </w:t>
      </w:r>
      <w:r w:rsidRPr="00791067">
        <w:rPr>
          <w:color w:val="1F487C"/>
          <w:u w:color="1F487C"/>
          <w:lang w:val="sv-SE"/>
        </w:rPr>
        <w:t>om</w:t>
      </w:r>
      <w:r w:rsidRPr="00791067">
        <w:rPr>
          <w:color w:val="1F487C"/>
          <w:spacing w:val="-1"/>
          <w:u w:color="1F487C"/>
          <w:lang w:val="sv-SE"/>
        </w:rPr>
        <w:t xml:space="preserve"> </w:t>
      </w:r>
      <w:r w:rsidRPr="00791067">
        <w:rPr>
          <w:color w:val="1F487C"/>
          <w:u w:color="1F487C"/>
          <w:lang w:val="sv-SE"/>
        </w:rPr>
        <w:t>lovgivningen</w:t>
      </w:r>
      <w:r w:rsidRPr="00791067">
        <w:rPr>
          <w:color w:val="1F487C"/>
          <w:spacing w:val="-3"/>
          <w:u w:color="1F487C"/>
          <w:lang w:val="sv-SE"/>
        </w:rPr>
        <w:t xml:space="preserve"> </w:t>
      </w:r>
      <w:r w:rsidRPr="00791067">
        <w:rPr>
          <w:color w:val="1F487C"/>
          <w:u w:color="1F487C"/>
          <w:lang w:val="sv-SE"/>
        </w:rPr>
        <w:t>kan</w:t>
      </w:r>
      <w:r w:rsidRPr="00791067">
        <w:rPr>
          <w:color w:val="1F487C"/>
          <w:spacing w:val="-4"/>
          <w:u w:color="1F487C"/>
          <w:lang w:val="sv-SE"/>
        </w:rPr>
        <w:t xml:space="preserve"> </w:t>
      </w:r>
      <w:proofErr w:type="spellStart"/>
      <w:r w:rsidRPr="00791067">
        <w:rPr>
          <w:color w:val="1F487C"/>
          <w:u w:color="1F487C"/>
          <w:lang w:val="sv-SE"/>
        </w:rPr>
        <w:t>findes</w:t>
      </w:r>
      <w:proofErr w:type="spellEnd"/>
      <w:r w:rsidRPr="00791067">
        <w:rPr>
          <w:color w:val="1F487C"/>
          <w:spacing w:val="-1"/>
          <w:u w:color="1F487C"/>
          <w:lang w:val="sv-SE"/>
        </w:rPr>
        <w:t xml:space="preserve"> </w:t>
      </w:r>
      <w:proofErr w:type="spellStart"/>
      <w:r w:rsidRPr="00791067">
        <w:rPr>
          <w:color w:val="1F487C"/>
          <w:u w:color="1F487C"/>
          <w:lang w:val="sv-SE"/>
        </w:rPr>
        <w:t>her</w:t>
      </w:r>
      <w:proofErr w:type="spellEnd"/>
      <w:r w:rsidRPr="00791067">
        <w:rPr>
          <w:color w:val="1F487C"/>
          <w:u w:color="1F487C"/>
          <w:lang w:val="sv-SE"/>
        </w:rPr>
        <w:t>:</w:t>
      </w:r>
    </w:p>
    <w:p w14:paraId="567DFC28" w14:textId="77777777" w:rsidR="002752CF" w:rsidRPr="00791067" w:rsidRDefault="002752CF">
      <w:pPr>
        <w:pStyle w:val="Brdtekst"/>
        <w:spacing w:before="5"/>
        <w:rPr>
          <w:sz w:val="11"/>
          <w:lang w:val="sv-SE"/>
        </w:rPr>
      </w:pPr>
    </w:p>
    <w:p w14:paraId="3A3F718F" w14:textId="77777777" w:rsidR="002752CF" w:rsidRDefault="003A4EEC">
      <w:pPr>
        <w:spacing w:before="100"/>
        <w:ind w:left="113"/>
        <w:rPr>
          <w:sz w:val="18"/>
        </w:rPr>
      </w:pPr>
      <w:proofErr w:type="spellStart"/>
      <w:r>
        <w:rPr>
          <w:sz w:val="18"/>
        </w:rPr>
        <w:t>Indkomstregisterloven</w:t>
      </w:r>
      <w:proofErr w:type="spellEnd"/>
    </w:p>
    <w:p w14:paraId="2EF44B6C" w14:textId="77777777" w:rsidR="002752CF" w:rsidRDefault="002752CF">
      <w:pPr>
        <w:pStyle w:val="Brdtekst"/>
        <w:spacing w:before="1"/>
        <w:rPr>
          <w:sz w:val="19"/>
        </w:rPr>
      </w:pPr>
    </w:p>
    <w:p w14:paraId="6CFE4B38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1"/>
        <w:ind w:left="833" w:hanging="361"/>
        <w:rPr>
          <w:sz w:val="18"/>
          <w:lang w:val="sv-SE"/>
        </w:rPr>
      </w:pPr>
      <w:proofErr w:type="spellStart"/>
      <w:r w:rsidRPr="00791067">
        <w:rPr>
          <w:sz w:val="18"/>
          <w:lang w:val="sv-SE"/>
        </w:rPr>
        <w:t>Lovbekendtgørelse</w:t>
      </w:r>
      <w:proofErr w:type="spellEnd"/>
      <w:r w:rsidRPr="00791067">
        <w:rPr>
          <w:spacing w:val="-1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nr.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49</w:t>
      </w:r>
      <w:r w:rsidRPr="00791067">
        <w:rPr>
          <w:spacing w:val="-5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12.</w:t>
      </w:r>
      <w:r w:rsidRPr="00791067">
        <w:rPr>
          <w:spacing w:val="-4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januar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2015 om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et</w:t>
      </w:r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indkomstregister</w:t>
      </w:r>
      <w:proofErr w:type="spellEnd"/>
    </w:p>
    <w:p w14:paraId="72988D24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31" w:line="491" w:lineRule="auto"/>
        <w:ind w:right="6383" w:firstLine="360"/>
        <w:rPr>
          <w:sz w:val="18"/>
          <w:lang w:val="sv-SE"/>
        </w:rPr>
      </w:pPr>
      <w:r w:rsidRPr="00791067">
        <w:rPr>
          <w:sz w:val="18"/>
          <w:lang w:val="sv-SE"/>
        </w:rPr>
        <w:t xml:space="preserve">§ 7 A, </w:t>
      </w:r>
      <w:proofErr w:type="spellStart"/>
      <w:r w:rsidRPr="00791067">
        <w:rPr>
          <w:sz w:val="18"/>
          <w:lang w:val="sv-SE"/>
        </w:rPr>
        <w:t>stk</w:t>
      </w:r>
      <w:proofErr w:type="spellEnd"/>
      <w:r w:rsidRPr="00791067">
        <w:rPr>
          <w:sz w:val="18"/>
          <w:lang w:val="sv-SE"/>
        </w:rPr>
        <w:t xml:space="preserve">. 1, </w:t>
      </w:r>
      <w:proofErr w:type="spellStart"/>
      <w:r w:rsidRPr="00791067">
        <w:rPr>
          <w:sz w:val="18"/>
          <w:lang w:val="sv-SE"/>
        </w:rPr>
        <w:t>stk</w:t>
      </w:r>
      <w:proofErr w:type="spellEnd"/>
      <w:r w:rsidRPr="00791067">
        <w:rPr>
          <w:sz w:val="18"/>
          <w:lang w:val="sv-SE"/>
        </w:rPr>
        <w:t xml:space="preserve">. 2 og </w:t>
      </w:r>
      <w:proofErr w:type="spellStart"/>
      <w:r w:rsidRPr="00791067">
        <w:rPr>
          <w:sz w:val="18"/>
          <w:lang w:val="sv-SE"/>
        </w:rPr>
        <w:t>stk</w:t>
      </w:r>
      <w:proofErr w:type="spellEnd"/>
      <w:r w:rsidRPr="00791067">
        <w:rPr>
          <w:sz w:val="18"/>
          <w:lang w:val="sv-SE"/>
        </w:rPr>
        <w:t>. 3</w:t>
      </w:r>
      <w:r w:rsidRPr="00791067">
        <w:rPr>
          <w:spacing w:val="-61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Skattekontrolloven</w:t>
      </w:r>
    </w:p>
    <w:p w14:paraId="616B8A33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2"/>
        <w:ind w:left="833" w:hanging="361"/>
        <w:rPr>
          <w:sz w:val="18"/>
          <w:lang w:val="sv-SE"/>
        </w:rPr>
      </w:pPr>
      <w:proofErr w:type="spellStart"/>
      <w:r w:rsidRPr="00791067">
        <w:rPr>
          <w:sz w:val="18"/>
          <w:lang w:val="sv-SE"/>
        </w:rPr>
        <w:t>Lovbekendtgørelse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nr.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1535</w:t>
      </w:r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19.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december</w:t>
      </w:r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2017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skattekontrol</w:t>
      </w:r>
      <w:proofErr w:type="spellEnd"/>
    </w:p>
    <w:p w14:paraId="75A1A48F" w14:textId="77777777" w:rsidR="002752CF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32"/>
        <w:ind w:left="833" w:hanging="361"/>
        <w:rPr>
          <w:sz w:val="18"/>
        </w:rPr>
      </w:pP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70,</w:t>
      </w:r>
      <w:r>
        <w:rPr>
          <w:spacing w:val="-2"/>
          <w:sz w:val="18"/>
        </w:rPr>
        <w:t xml:space="preserve"> </w:t>
      </w:r>
      <w:r>
        <w:rPr>
          <w:sz w:val="18"/>
        </w:rPr>
        <w:t>stk.</w:t>
      </w:r>
      <w:r>
        <w:rPr>
          <w:spacing w:val="-3"/>
          <w:sz w:val="18"/>
        </w:rPr>
        <w:t xml:space="preserve"> </w:t>
      </w:r>
      <w:r>
        <w:rPr>
          <w:sz w:val="18"/>
        </w:rPr>
        <w:t>1-4</w:t>
      </w:r>
    </w:p>
    <w:p w14:paraId="55330094" w14:textId="77777777" w:rsidR="002752CF" w:rsidRDefault="002752CF">
      <w:pPr>
        <w:rPr>
          <w:sz w:val="18"/>
        </w:rPr>
        <w:sectPr w:rsidR="002752CF">
          <w:pgSz w:w="11910" w:h="16840"/>
          <w:pgMar w:top="1120" w:right="1040" w:bottom="1720" w:left="1020" w:header="707" w:footer="1535" w:gutter="0"/>
          <w:cols w:space="708"/>
        </w:sectPr>
      </w:pPr>
    </w:p>
    <w:p w14:paraId="20AA06B5" w14:textId="44D1DE90" w:rsidR="002752CF" w:rsidRDefault="00C3736C">
      <w:pPr>
        <w:pStyle w:val="Brdtek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349AB0BB" wp14:editId="6F52569E">
                <wp:simplePos x="0" y="0"/>
                <wp:positionH relativeFrom="page">
                  <wp:posOffset>457200</wp:posOffset>
                </wp:positionH>
                <wp:positionV relativeFrom="page">
                  <wp:posOffset>934720</wp:posOffset>
                </wp:positionV>
                <wp:extent cx="6648450" cy="9525"/>
                <wp:effectExtent l="0" t="0" r="0" b="0"/>
                <wp:wrapNone/>
                <wp:docPr id="12487463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6AE18" id="Line 2" o:spid="_x0000_s1026" style="position:absolute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.6pt" to="559.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">
                <w10:wrap anchorx="page" anchory="page"/>
              </v:line>
            </w:pict>
          </mc:Fallback>
        </mc:AlternateContent>
      </w:r>
    </w:p>
    <w:p w14:paraId="35D01889" w14:textId="77777777" w:rsidR="002752CF" w:rsidRDefault="002752CF">
      <w:pPr>
        <w:pStyle w:val="Brdtekst"/>
        <w:spacing w:before="6"/>
        <w:rPr>
          <w:sz w:val="19"/>
        </w:rPr>
      </w:pPr>
    </w:p>
    <w:p w14:paraId="0B49FDE3" w14:textId="77777777" w:rsidR="002752CF" w:rsidRDefault="003A4EEC">
      <w:pPr>
        <w:spacing w:before="101"/>
        <w:ind w:left="113"/>
        <w:rPr>
          <w:sz w:val="18"/>
        </w:rPr>
      </w:pPr>
      <w:r>
        <w:rPr>
          <w:sz w:val="18"/>
        </w:rPr>
        <w:t>Gældsinddrivelsesloven</w:t>
      </w:r>
    </w:p>
    <w:p w14:paraId="309DB732" w14:textId="77777777" w:rsidR="002752CF" w:rsidRDefault="002752CF">
      <w:pPr>
        <w:pStyle w:val="Brdtekst"/>
        <w:spacing w:before="1"/>
        <w:rPr>
          <w:sz w:val="19"/>
        </w:rPr>
      </w:pPr>
    </w:p>
    <w:p w14:paraId="2D89C8D0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ind w:left="833" w:hanging="361"/>
        <w:rPr>
          <w:sz w:val="18"/>
          <w:lang w:val="sv-SE"/>
        </w:rPr>
      </w:pPr>
      <w:proofErr w:type="spellStart"/>
      <w:r w:rsidRPr="00791067">
        <w:rPr>
          <w:sz w:val="18"/>
          <w:lang w:val="sv-SE"/>
        </w:rPr>
        <w:t>Lovbekendtgørelse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nr.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29</w:t>
      </w:r>
      <w:r w:rsidRPr="00791067">
        <w:rPr>
          <w:spacing w:val="-5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12.</w:t>
      </w:r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januar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2015</w:t>
      </w:r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inddrivelse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gæld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til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det</w:t>
      </w:r>
      <w:r w:rsidRPr="00791067">
        <w:rPr>
          <w:spacing w:val="-1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offentlige</w:t>
      </w:r>
    </w:p>
    <w:p w14:paraId="19E9B0A0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32" w:line="491" w:lineRule="auto"/>
        <w:ind w:right="5744" w:firstLine="360"/>
        <w:rPr>
          <w:sz w:val="18"/>
          <w:lang w:val="sv-SE"/>
        </w:rPr>
      </w:pPr>
      <w:r w:rsidRPr="00791067">
        <w:rPr>
          <w:sz w:val="18"/>
          <w:lang w:val="sv-SE"/>
        </w:rPr>
        <w:t xml:space="preserve">§ 3 A, </w:t>
      </w:r>
      <w:proofErr w:type="spellStart"/>
      <w:r w:rsidRPr="00791067">
        <w:rPr>
          <w:sz w:val="18"/>
          <w:lang w:val="sv-SE"/>
        </w:rPr>
        <w:t>stk</w:t>
      </w:r>
      <w:proofErr w:type="spellEnd"/>
      <w:r w:rsidRPr="00791067">
        <w:rPr>
          <w:sz w:val="18"/>
          <w:lang w:val="sv-SE"/>
        </w:rPr>
        <w:t xml:space="preserve">. 1, </w:t>
      </w:r>
      <w:proofErr w:type="spellStart"/>
      <w:r w:rsidRPr="00791067">
        <w:rPr>
          <w:sz w:val="18"/>
          <w:lang w:val="sv-SE"/>
        </w:rPr>
        <w:t>stk</w:t>
      </w:r>
      <w:proofErr w:type="spellEnd"/>
      <w:r w:rsidRPr="00791067">
        <w:rPr>
          <w:sz w:val="18"/>
          <w:lang w:val="sv-SE"/>
        </w:rPr>
        <w:t xml:space="preserve">. 2, </w:t>
      </w:r>
      <w:proofErr w:type="spellStart"/>
      <w:r w:rsidRPr="00791067">
        <w:rPr>
          <w:sz w:val="18"/>
          <w:lang w:val="sv-SE"/>
        </w:rPr>
        <w:t>stk</w:t>
      </w:r>
      <w:proofErr w:type="spellEnd"/>
      <w:r w:rsidRPr="00791067">
        <w:rPr>
          <w:sz w:val="18"/>
          <w:lang w:val="sv-SE"/>
        </w:rPr>
        <w:t xml:space="preserve">. 3 og </w:t>
      </w:r>
      <w:proofErr w:type="spellStart"/>
      <w:r w:rsidRPr="00791067">
        <w:rPr>
          <w:sz w:val="18"/>
          <w:lang w:val="sv-SE"/>
        </w:rPr>
        <w:t>stk</w:t>
      </w:r>
      <w:proofErr w:type="spellEnd"/>
      <w:r w:rsidRPr="00791067">
        <w:rPr>
          <w:sz w:val="18"/>
          <w:lang w:val="sv-SE"/>
        </w:rPr>
        <w:t>. 4</w:t>
      </w:r>
      <w:r w:rsidRPr="00791067">
        <w:rPr>
          <w:spacing w:val="-6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Lovændring</w:t>
      </w:r>
      <w:proofErr w:type="spellEnd"/>
    </w:p>
    <w:p w14:paraId="3529B488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1" w:line="273" w:lineRule="auto"/>
        <w:ind w:left="833" w:right="215"/>
        <w:rPr>
          <w:sz w:val="18"/>
          <w:lang w:val="sv-SE"/>
        </w:rPr>
      </w:pPr>
      <w:r w:rsidRPr="00791067">
        <w:rPr>
          <w:sz w:val="18"/>
          <w:lang w:val="sv-SE"/>
        </w:rPr>
        <w:t xml:space="preserve">Lov nr. 1374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z w:val="18"/>
          <w:lang w:val="sv-SE"/>
        </w:rPr>
        <w:t xml:space="preserve"> 16. december 2014 om </w:t>
      </w:r>
      <w:proofErr w:type="spellStart"/>
      <w:r w:rsidRPr="00791067">
        <w:rPr>
          <w:sz w:val="18"/>
          <w:lang w:val="sv-SE"/>
        </w:rPr>
        <w:t>ændring</w:t>
      </w:r>
      <w:proofErr w:type="spellEnd"/>
      <w:r w:rsidRPr="00791067">
        <w:rPr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ligningsloven</w:t>
      </w:r>
      <w:proofErr w:type="spellEnd"/>
      <w:r w:rsidRPr="00791067">
        <w:rPr>
          <w:sz w:val="18"/>
          <w:lang w:val="sv-SE"/>
        </w:rPr>
        <w:t xml:space="preserve">, </w:t>
      </w:r>
      <w:proofErr w:type="spellStart"/>
      <w:r w:rsidRPr="00791067">
        <w:rPr>
          <w:sz w:val="18"/>
          <w:lang w:val="sv-SE"/>
        </w:rPr>
        <w:t>fondsbeskatningsloven</w:t>
      </w:r>
      <w:proofErr w:type="spellEnd"/>
      <w:r w:rsidRPr="00791067">
        <w:rPr>
          <w:sz w:val="18"/>
          <w:lang w:val="sv-SE"/>
        </w:rPr>
        <w:t>, lov om</w:t>
      </w:r>
      <w:r w:rsidRPr="00791067">
        <w:rPr>
          <w:spacing w:val="-61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inddrivelse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gæld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til</w:t>
      </w:r>
      <w:proofErr w:type="spellEnd"/>
      <w:r w:rsidRPr="00791067">
        <w:rPr>
          <w:spacing w:val="-1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det</w:t>
      </w:r>
      <w:r w:rsidRPr="00791067">
        <w:rPr>
          <w:spacing w:val="-5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offentlige,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lov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et</w:t>
      </w:r>
      <w:r w:rsidRPr="00791067">
        <w:rPr>
          <w:spacing w:val="-1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indkomstregister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og</w:t>
      </w:r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forskellige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andre</w:t>
      </w:r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love</w:t>
      </w:r>
    </w:p>
    <w:p w14:paraId="1BFF870C" w14:textId="77777777" w:rsidR="002752CF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4" w:line="491" w:lineRule="auto"/>
        <w:ind w:right="7659" w:firstLine="360"/>
        <w:rPr>
          <w:sz w:val="18"/>
        </w:rPr>
      </w:pPr>
      <w:r>
        <w:rPr>
          <w:sz w:val="18"/>
        </w:rPr>
        <w:t>§ 3, § 4 og § 6</w:t>
      </w:r>
      <w:r>
        <w:rPr>
          <w:spacing w:val="-61"/>
          <w:sz w:val="18"/>
        </w:rPr>
        <w:t xml:space="preserve"> </w:t>
      </w:r>
      <w:r>
        <w:rPr>
          <w:sz w:val="18"/>
        </w:rPr>
        <w:t>Kreditaftaleloven</w:t>
      </w:r>
    </w:p>
    <w:p w14:paraId="34EC8F55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2"/>
        <w:ind w:left="833" w:hanging="361"/>
        <w:rPr>
          <w:sz w:val="18"/>
          <w:lang w:val="sv-SE"/>
        </w:rPr>
      </w:pPr>
      <w:proofErr w:type="spellStart"/>
      <w:r w:rsidRPr="00791067">
        <w:rPr>
          <w:sz w:val="18"/>
          <w:lang w:val="sv-SE"/>
        </w:rPr>
        <w:t>Lovbekendtgørelse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nr.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1336</w:t>
      </w:r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26.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november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2015</w:t>
      </w:r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kreditaftaler</w:t>
      </w:r>
      <w:proofErr w:type="spellEnd"/>
    </w:p>
    <w:p w14:paraId="72437DA7" w14:textId="77777777" w:rsidR="002752CF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32"/>
        <w:ind w:left="833" w:hanging="361"/>
        <w:rPr>
          <w:sz w:val="18"/>
        </w:rPr>
      </w:pP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</w:p>
    <w:p w14:paraId="22385E57" w14:textId="77777777" w:rsidR="002752CF" w:rsidRDefault="002752CF">
      <w:pPr>
        <w:pStyle w:val="Brdtekst"/>
        <w:spacing w:before="11"/>
        <w:rPr>
          <w:sz w:val="18"/>
        </w:rPr>
      </w:pPr>
    </w:p>
    <w:p w14:paraId="6787EE05" w14:textId="77777777" w:rsidR="002752CF" w:rsidRDefault="003A4EEC">
      <w:pPr>
        <w:spacing w:before="1"/>
        <w:ind w:left="113"/>
        <w:rPr>
          <w:sz w:val="18"/>
        </w:rPr>
      </w:pPr>
      <w:r>
        <w:rPr>
          <w:sz w:val="18"/>
        </w:rPr>
        <w:t>Finansiel</w:t>
      </w:r>
      <w:r>
        <w:rPr>
          <w:spacing w:val="-3"/>
          <w:sz w:val="18"/>
        </w:rPr>
        <w:t xml:space="preserve"> </w:t>
      </w:r>
      <w:r>
        <w:rPr>
          <w:sz w:val="18"/>
        </w:rPr>
        <w:t>virksomhed,</w:t>
      </w:r>
      <w:r>
        <w:rPr>
          <w:spacing w:val="-4"/>
          <w:sz w:val="18"/>
        </w:rPr>
        <w:t xml:space="preserve"> </w:t>
      </w:r>
      <w:r>
        <w:rPr>
          <w:sz w:val="18"/>
        </w:rPr>
        <w:t>lov</w:t>
      </w:r>
    </w:p>
    <w:p w14:paraId="64C31B6B" w14:textId="77777777" w:rsidR="002752CF" w:rsidRDefault="002752CF">
      <w:pPr>
        <w:pStyle w:val="Brdtekst"/>
        <w:spacing w:before="1"/>
        <w:rPr>
          <w:sz w:val="19"/>
        </w:rPr>
      </w:pPr>
    </w:p>
    <w:p w14:paraId="2BFFBD67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ind w:left="833" w:hanging="361"/>
        <w:rPr>
          <w:sz w:val="18"/>
          <w:lang w:val="sv-SE"/>
        </w:rPr>
      </w:pPr>
      <w:proofErr w:type="spellStart"/>
      <w:r w:rsidRPr="00791067">
        <w:rPr>
          <w:sz w:val="18"/>
          <w:lang w:val="sv-SE"/>
        </w:rPr>
        <w:t>Lovbekendtgørelse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nr.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1140</w:t>
      </w:r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26.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september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2017</w:t>
      </w:r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finansiel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virksomhed</w:t>
      </w:r>
      <w:proofErr w:type="spellEnd"/>
    </w:p>
    <w:p w14:paraId="0D11D09E" w14:textId="77777777" w:rsidR="002752CF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32"/>
        <w:ind w:left="833" w:hanging="361"/>
        <w:rPr>
          <w:sz w:val="18"/>
        </w:rPr>
      </w:pP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43,</w:t>
      </w:r>
      <w:r>
        <w:rPr>
          <w:spacing w:val="-2"/>
          <w:sz w:val="18"/>
        </w:rPr>
        <w:t xml:space="preserve"> </w:t>
      </w:r>
      <w:r>
        <w:rPr>
          <w:sz w:val="18"/>
        </w:rPr>
        <w:t>stk.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</w:p>
    <w:p w14:paraId="7F7CF9B6" w14:textId="77777777" w:rsidR="002752CF" w:rsidRDefault="002752CF">
      <w:pPr>
        <w:pStyle w:val="Brdtekst"/>
        <w:spacing w:before="11"/>
        <w:rPr>
          <w:sz w:val="18"/>
        </w:rPr>
      </w:pPr>
    </w:p>
    <w:p w14:paraId="7884C3C9" w14:textId="77777777" w:rsidR="002752CF" w:rsidRPr="00791067" w:rsidRDefault="003A4EEC">
      <w:pPr>
        <w:ind w:left="113"/>
        <w:rPr>
          <w:sz w:val="18"/>
          <w:lang w:val="sv-SE"/>
        </w:rPr>
      </w:pPr>
      <w:r w:rsidRPr="00791067">
        <w:rPr>
          <w:sz w:val="18"/>
          <w:lang w:val="sv-SE"/>
        </w:rPr>
        <w:t>God</w:t>
      </w:r>
      <w:r w:rsidRPr="00791067">
        <w:rPr>
          <w:spacing w:val="-6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skik-bekendtgørelsen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for</w:t>
      </w:r>
      <w:r w:rsidRPr="00791067">
        <w:rPr>
          <w:spacing w:val="-6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finansielle</w:t>
      </w:r>
      <w:r w:rsidRPr="00791067">
        <w:rPr>
          <w:spacing w:val="-5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virksomheder</w:t>
      </w:r>
      <w:proofErr w:type="spellEnd"/>
    </w:p>
    <w:p w14:paraId="1857DBDA" w14:textId="77777777" w:rsidR="002752CF" w:rsidRPr="00791067" w:rsidRDefault="002752CF">
      <w:pPr>
        <w:pStyle w:val="Brdtekst"/>
        <w:spacing w:before="2"/>
        <w:rPr>
          <w:sz w:val="19"/>
          <w:lang w:val="sv-SE"/>
        </w:rPr>
      </w:pPr>
    </w:p>
    <w:p w14:paraId="7D99E7F9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line="491" w:lineRule="auto"/>
        <w:ind w:right="1688" w:firstLine="360"/>
        <w:rPr>
          <w:sz w:val="18"/>
          <w:lang w:val="sv-SE"/>
        </w:rPr>
      </w:pPr>
      <w:proofErr w:type="spellStart"/>
      <w:r w:rsidRPr="00791067">
        <w:rPr>
          <w:sz w:val="18"/>
          <w:lang w:val="sv-SE"/>
        </w:rPr>
        <w:t>Bekendtgørelse</w:t>
      </w:r>
      <w:proofErr w:type="spellEnd"/>
      <w:r w:rsidRPr="00791067">
        <w:rPr>
          <w:sz w:val="18"/>
          <w:lang w:val="sv-SE"/>
        </w:rPr>
        <w:t xml:space="preserve"> nr. 330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z w:val="18"/>
          <w:lang w:val="sv-SE"/>
        </w:rPr>
        <w:t xml:space="preserve"> 7. april 2016 om god </w:t>
      </w:r>
      <w:proofErr w:type="spellStart"/>
      <w:r w:rsidRPr="00791067">
        <w:rPr>
          <w:sz w:val="18"/>
          <w:lang w:val="sv-SE"/>
        </w:rPr>
        <w:t>skik</w:t>
      </w:r>
      <w:proofErr w:type="spellEnd"/>
      <w:r w:rsidRPr="00791067">
        <w:rPr>
          <w:sz w:val="18"/>
          <w:lang w:val="sv-SE"/>
        </w:rPr>
        <w:t xml:space="preserve"> for finansielle </w:t>
      </w:r>
      <w:proofErr w:type="spellStart"/>
      <w:r w:rsidRPr="00791067">
        <w:rPr>
          <w:sz w:val="18"/>
          <w:lang w:val="sv-SE"/>
        </w:rPr>
        <w:t>virksomheder</w:t>
      </w:r>
      <w:proofErr w:type="spellEnd"/>
      <w:r w:rsidRPr="00791067">
        <w:rPr>
          <w:spacing w:val="-61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Bekendtgørelse</w:t>
      </w:r>
      <w:proofErr w:type="spellEnd"/>
      <w:r w:rsidRPr="00791067">
        <w:rPr>
          <w:spacing w:val="-1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1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ledelse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og</w:t>
      </w:r>
      <w:r w:rsidRPr="00791067">
        <w:rPr>
          <w:spacing w:val="-1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styring</w:t>
      </w:r>
      <w:proofErr w:type="spellEnd"/>
      <w:r w:rsidRPr="00791067">
        <w:rPr>
          <w:spacing w:val="1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pengeinstitutter</w:t>
      </w:r>
      <w:proofErr w:type="spellEnd"/>
      <w:r w:rsidRPr="00791067">
        <w:rPr>
          <w:spacing w:val="-1"/>
          <w:sz w:val="18"/>
          <w:lang w:val="sv-SE"/>
        </w:rPr>
        <w:t xml:space="preserve"> </w:t>
      </w:r>
      <w:proofErr w:type="gramStart"/>
      <w:r w:rsidRPr="00791067">
        <w:rPr>
          <w:sz w:val="18"/>
          <w:lang w:val="sv-SE"/>
        </w:rPr>
        <w:t>m.fl.</w:t>
      </w:r>
      <w:proofErr w:type="gramEnd"/>
    </w:p>
    <w:p w14:paraId="14653AFD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before="5"/>
        <w:ind w:left="833" w:hanging="361"/>
        <w:rPr>
          <w:sz w:val="18"/>
          <w:lang w:val="sv-SE"/>
        </w:rPr>
      </w:pPr>
      <w:proofErr w:type="spellStart"/>
      <w:r w:rsidRPr="00791067">
        <w:rPr>
          <w:sz w:val="18"/>
          <w:lang w:val="sv-SE"/>
        </w:rPr>
        <w:t>Bekendtgørelse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nr.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1026</w:t>
      </w:r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30.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juni</w:t>
      </w:r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2016</w:t>
      </w:r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ledelse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og</w:t>
      </w:r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styring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pengeinstitutter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proofErr w:type="gramStart"/>
      <w:r w:rsidRPr="00791067">
        <w:rPr>
          <w:sz w:val="18"/>
          <w:lang w:val="sv-SE"/>
        </w:rPr>
        <w:t>m.fl.</w:t>
      </w:r>
      <w:proofErr w:type="gramEnd"/>
    </w:p>
    <w:p w14:paraId="0A94B562" w14:textId="77777777" w:rsidR="002752CF" w:rsidRPr="00791067" w:rsidRDefault="002752CF">
      <w:pPr>
        <w:pStyle w:val="Brdtekst"/>
        <w:spacing w:before="11"/>
        <w:rPr>
          <w:sz w:val="18"/>
          <w:lang w:val="sv-SE"/>
        </w:rPr>
      </w:pPr>
    </w:p>
    <w:p w14:paraId="05FF304B" w14:textId="77777777" w:rsidR="002752CF" w:rsidRPr="00791067" w:rsidRDefault="003A4EEC">
      <w:pPr>
        <w:spacing w:before="1"/>
        <w:ind w:left="113"/>
        <w:rPr>
          <w:sz w:val="18"/>
          <w:lang w:val="sv-SE"/>
        </w:rPr>
      </w:pPr>
      <w:r w:rsidRPr="00791067">
        <w:rPr>
          <w:sz w:val="18"/>
          <w:lang w:val="sv-SE"/>
        </w:rPr>
        <w:t>Lov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ændring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lov</w:t>
      </w:r>
      <w:r w:rsidRPr="00791067">
        <w:rPr>
          <w:spacing w:val="-4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om</w:t>
      </w:r>
      <w:r w:rsidRPr="00791067">
        <w:rPr>
          <w:spacing w:val="-6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et</w:t>
      </w:r>
      <w:r w:rsidRPr="00791067">
        <w:rPr>
          <w:spacing w:val="-2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indkomstregister</w:t>
      </w:r>
      <w:proofErr w:type="spellEnd"/>
      <w:r w:rsidRPr="00791067">
        <w:rPr>
          <w:sz w:val="18"/>
          <w:lang w:val="sv-SE"/>
        </w:rPr>
        <w:t>,</w:t>
      </w:r>
      <w:r w:rsidRPr="00791067">
        <w:rPr>
          <w:spacing w:val="-4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registreringsafgiftsloven</w:t>
      </w:r>
      <w:proofErr w:type="spellEnd"/>
      <w:r w:rsidRPr="00791067">
        <w:rPr>
          <w:spacing w:val="-2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og</w:t>
      </w:r>
      <w:r w:rsidRPr="00791067">
        <w:rPr>
          <w:spacing w:val="-3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forskellige</w:t>
      </w:r>
      <w:proofErr w:type="spellEnd"/>
      <w:r w:rsidRPr="00791067">
        <w:rPr>
          <w:spacing w:val="-3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andre</w:t>
      </w:r>
      <w:r w:rsidRPr="00791067">
        <w:rPr>
          <w:spacing w:val="-5"/>
          <w:sz w:val="18"/>
          <w:lang w:val="sv-SE"/>
        </w:rPr>
        <w:t xml:space="preserve"> </w:t>
      </w:r>
      <w:r w:rsidRPr="00791067">
        <w:rPr>
          <w:sz w:val="18"/>
          <w:lang w:val="sv-SE"/>
        </w:rPr>
        <w:t>love.</w:t>
      </w:r>
    </w:p>
    <w:p w14:paraId="29EC6FDC" w14:textId="77777777" w:rsidR="002752CF" w:rsidRPr="00791067" w:rsidRDefault="002752CF">
      <w:pPr>
        <w:pStyle w:val="Brdtekst"/>
        <w:spacing w:before="1"/>
        <w:rPr>
          <w:sz w:val="19"/>
          <w:lang w:val="sv-SE"/>
        </w:rPr>
      </w:pPr>
    </w:p>
    <w:p w14:paraId="6E8C10C1" w14:textId="77777777" w:rsidR="002752CF" w:rsidRPr="00791067" w:rsidRDefault="003A4EEC">
      <w:pPr>
        <w:pStyle w:val="Listeafsnit"/>
        <w:numPr>
          <w:ilvl w:val="1"/>
          <w:numId w:val="1"/>
        </w:numPr>
        <w:tabs>
          <w:tab w:val="left" w:pos="833"/>
          <w:tab w:val="left" w:pos="834"/>
        </w:tabs>
        <w:spacing w:line="273" w:lineRule="auto"/>
        <w:ind w:left="833" w:right="218"/>
        <w:rPr>
          <w:sz w:val="18"/>
          <w:lang w:val="sv-SE"/>
        </w:rPr>
      </w:pPr>
      <w:r w:rsidRPr="00791067">
        <w:rPr>
          <w:sz w:val="18"/>
          <w:lang w:val="sv-SE"/>
        </w:rPr>
        <w:t xml:space="preserve">L 32 A. </w:t>
      </w:r>
      <w:proofErr w:type="spellStart"/>
      <w:r w:rsidRPr="00791067">
        <w:rPr>
          <w:sz w:val="18"/>
          <w:lang w:val="sv-SE"/>
        </w:rPr>
        <w:t>Skærpet</w:t>
      </w:r>
      <w:proofErr w:type="spellEnd"/>
      <w:r w:rsidRPr="00791067">
        <w:rPr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indsats</w:t>
      </w:r>
      <w:proofErr w:type="spellEnd"/>
      <w:r w:rsidRPr="00791067">
        <w:rPr>
          <w:sz w:val="18"/>
          <w:lang w:val="sv-SE"/>
        </w:rPr>
        <w:t xml:space="preserve"> mod </w:t>
      </w:r>
      <w:proofErr w:type="spellStart"/>
      <w:r w:rsidRPr="00791067">
        <w:rPr>
          <w:sz w:val="18"/>
          <w:lang w:val="sv-SE"/>
        </w:rPr>
        <w:t>vanvidskørsel</w:t>
      </w:r>
      <w:proofErr w:type="spellEnd"/>
      <w:r w:rsidRPr="00791067">
        <w:rPr>
          <w:sz w:val="18"/>
          <w:lang w:val="sv-SE"/>
        </w:rPr>
        <w:t xml:space="preserve"> og </w:t>
      </w:r>
      <w:proofErr w:type="spellStart"/>
      <w:r w:rsidRPr="00791067">
        <w:rPr>
          <w:sz w:val="18"/>
          <w:lang w:val="sv-SE"/>
        </w:rPr>
        <w:t>styrkelse</w:t>
      </w:r>
      <w:proofErr w:type="spellEnd"/>
      <w:r w:rsidRPr="00791067">
        <w:rPr>
          <w:sz w:val="18"/>
          <w:lang w:val="sv-SE"/>
        </w:rPr>
        <w:t xml:space="preserve"> og </w:t>
      </w:r>
      <w:proofErr w:type="spellStart"/>
      <w:r w:rsidRPr="00791067">
        <w:rPr>
          <w:sz w:val="18"/>
          <w:lang w:val="sv-SE"/>
        </w:rPr>
        <w:t>tilpasning</w:t>
      </w:r>
      <w:proofErr w:type="spellEnd"/>
      <w:r w:rsidRPr="00791067">
        <w:rPr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af</w:t>
      </w:r>
      <w:proofErr w:type="spellEnd"/>
      <w:r w:rsidRPr="00791067">
        <w:rPr>
          <w:sz w:val="18"/>
          <w:lang w:val="sv-SE"/>
        </w:rPr>
        <w:t xml:space="preserve"> regler på motorområdet</w:t>
      </w:r>
      <w:r w:rsidRPr="00791067">
        <w:rPr>
          <w:spacing w:val="-61"/>
          <w:sz w:val="18"/>
          <w:lang w:val="sv-SE"/>
        </w:rPr>
        <w:t xml:space="preserve"> </w:t>
      </w:r>
      <w:proofErr w:type="spellStart"/>
      <w:r w:rsidRPr="00791067">
        <w:rPr>
          <w:sz w:val="18"/>
          <w:lang w:val="sv-SE"/>
        </w:rPr>
        <w:t>m.v</w:t>
      </w:r>
      <w:proofErr w:type="spellEnd"/>
      <w:r w:rsidRPr="00791067">
        <w:rPr>
          <w:sz w:val="18"/>
          <w:lang w:val="sv-SE"/>
        </w:rPr>
        <w:t>.</w:t>
      </w:r>
    </w:p>
    <w:p w14:paraId="0E6BA10C" w14:textId="77777777" w:rsidR="002752CF" w:rsidRPr="00791067" w:rsidRDefault="002752CF">
      <w:pPr>
        <w:pStyle w:val="Brdtekst"/>
        <w:spacing w:before="8"/>
        <w:rPr>
          <w:sz w:val="16"/>
          <w:lang w:val="sv-SE"/>
        </w:rPr>
      </w:pPr>
    </w:p>
    <w:p w14:paraId="520DF03F" w14:textId="77777777" w:rsidR="002752CF" w:rsidRDefault="003A4EEC">
      <w:pPr>
        <w:ind w:left="113"/>
        <w:rPr>
          <w:sz w:val="18"/>
        </w:rPr>
      </w:pPr>
      <w:r>
        <w:rPr>
          <w:sz w:val="18"/>
        </w:rPr>
        <w:t>LOV</w:t>
      </w:r>
      <w:r>
        <w:rPr>
          <w:spacing w:val="-4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2612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af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28/12/2021</w:t>
      </w:r>
    </w:p>
    <w:sectPr w:rsidR="002752CF">
      <w:pgSz w:w="11910" w:h="16840"/>
      <w:pgMar w:top="1120" w:right="1040" w:bottom="1720" w:left="1020" w:header="707" w:footer="1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469D" w14:textId="77777777" w:rsidR="00EB0AD5" w:rsidRDefault="00EB0AD5">
      <w:r>
        <w:separator/>
      </w:r>
    </w:p>
  </w:endnote>
  <w:endnote w:type="continuationSeparator" w:id="0">
    <w:p w14:paraId="1059F075" w14:textId="77777777" w:rsidR="00EB0AD5" w:rsidRDefault="00EB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BFC2" w14:textId="43BDE018" w:rsidR="002752CF" w:rsidRDefault="00C3736C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7A9CBAD4" wp14:editId="343A82EF">
              <wp:simplePos x="0" y="0"/>
              <wp:positionH relativeFrom="page">
                <wp:posOffset>400050</wp:posOffset>
              </wp:positionH>
              <wp:positionV relativeFrom="page">
                <wp:posOffset>9549130</wp:posOffset>
              </wp:positionV>
              <wp:extent cx="6753225" cy="0"/>
              <wp:effectExtent l="0" t="0" r="0" b="0"/>
              <wp:wrapNone/>
              <wp:docPr id="139089115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1EF529" id="Line 3" o:spid="_x0000_s1026" style="position:absolute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5pt,751.9pt" to="563.25pt,7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69B8483B" wp14:editId="11733A21">
              <wp:simplePos x="0" y="0"/>
              <wp:positionH relativeFrom="page">
                <wp:posOffset>3528695</wp:posOffset>
              </wp:positionH>
              <wp:positionV relativeFrom="page">
                <wp:posOffset>9709785</wp:posOffset>
              </wp:positionV>
              <wp:extent cx="506730" cy="149860"/>
              <wp:effectExtent l="0" t="0" r="0" b="0"/>
              <wp:wrapNone/>
              <wp:docPr id="6447986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F9A9F" w14:textId="77777777" w:rsidR="002752CF" w:rsidRDefault="003A4EEC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848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7.85pt;margin-top:764.55pt;width:39.9pt;height:11.8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" filled="f" stroked="f">
              <v:textbox inset="0,0,0,0">
                <w:txbxContent>
                  <w:p w14:paraId="443F9A9F" w14:textId="77777777" w:rsidR="002752CF" w:rsidRDefault="003A4EEC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2096" behindDoc="1" locked="0" layoutInCell="1" allowOverlap="1" wp14:anchorId="5DB7EAF4" wp14:editId="14BF67FB">
              <wp:simplePos x="0" y="0"/>
              <wp:positionH relativeFrom="page">
                <wp:posOffset>706755</wp:posOffset>
              </wp:positionH>
              <wp:positionV relativeFrom="page">
                <wp:posOffset>9978390</wp:posOffset>
              </wp:positionV>
              <wp:extent cx="3497580" cy="149860"/>
              <wp:effectExtent l="0" t="0" r="0" b="0"/>
              <wp:wrapNone/>
              <wp:docPr id="16786831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5DB5E" w14:textId="77777777" w:rsidR="002752CF" w:rsidRPr="00791067" w:rsidRDefault="003A4EEC">
                          <w:pPr>
                            <w:spacing w:before="21"/>
                            <w:ind w:left="20"/>
                            <w:rPr>
                              <w:sz w:val="16"/>
                              <w:lang w:val="sv-SE"/>
                            </w:rPr>
                          </w:pPr>
                          <w:r w:rsidRPr="00791067">
                            <w:rPr>
                              <w:sz w:val="16"/>
                              <w:lang w:val="sv-SE"/>
                            </w:rPr>
                            <w:t>Udviklings-</w:t>
                          </w:r>
                          <w:r w:rsidRPr="00791067">
                            <w:rPr>
                              <w:spacing w:val="-6"/>
                              <w:sz w:val="16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6"/>
                              <w:lang w:val="sv-SE"/>
                            </w:rPr>
                            <w:t>og</w:t>
                          </w:r>
                          <w:r w:rsidRPr="00791067">
                            <w:rPr>
                              <w:spacing w:val="-3"/>
                              <w:sz w:val="16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6"/>
                              <w:lang w:val="sv-SE"/>
                            </w:rPr>
                            <w:t>Forenklingsstyrelsen</w:t>
                          </w:r>
                          <w:r w:rsidRPr="00791067">
                            <w:rPr>
                              <w:spacing w:val="-2"/>
                              <w:sz w:val="16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6"/>
                              <w:lang w:val="sv-SE"/>
                            </w:rPr>
                            <w:t>er</w:t>
                          </w:r>
                          <w:r w:rsidRPr="00791067">
                            <w:rPr>
                              <w:spacing w:val="-4"/>
                              <w:sz w:val="16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6"/>
                              <w:lang w:val="sv-SE"/>
                            </w:rPr>
                            <w:t>en</w:t>
                          </w:r>
                          <w:r w:rsidRPr="00791067">
                            <w:rPr>
                              <w:spacing w:val="-2"/>
                              <w:sz w:val="16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6"/>
                              <w:lang w:val="sv-SE"/>
                            </w:rPr>
                            <w:t>del</w:t>
                          </w:r>
                          <w:r w:rsidRPr="00791067">
                            <w:rPr>
                              <w:spacing w:val="-2"/>
                              <w:sz w:val="16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6"/>
                              <w:lang w:val="sv-SE"/>
                            </w:rPr>
                            <w:t>af</w:t>
                          </w:r>
                          <w:r w:rsidRPr="00791067">
                            <w:rPr>
                              <w:spacing w:val="-3"/>
                              <w:sz w:val="16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6"/>
                              <w:lang w:val="sv-SE"/>
                            </w:rPr>
                            <w:t>Skatteforvaltningen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B7EAF4" id="Text Box 1" o:spid="_x0000_s1029" type="#_x0000_t202" style="position:absolute;margin-left:55.65pt;margin-top:785.7pt;width:275.4pt;height:11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" filled="f" stroked="f">
              <v:textbox inset="0,0,0,0">
                <w:txbxContent>
                  <w:p w14:paraId="5825DB5E" w14:textId="77777777" w:rsidR="002752CF" w:rsidRPr="00791067" w:rsidRDefault="003A4EEC">
                    <w:pPr>
                      <w:spacing w:before="21"/>
                      <w:ind w:left="20"/>
                      <w:rPr>
                        <w:sz w:val="16"/>
                        <w:lang w:val="sv-SE"/>
                      </w:rPr>
                    </w:pPr>
                    <w:r w:rsidRPr="00791067">
                      <w:rPr>
                        <w:sz w:val="16"/>
                        <w:lang w:val="sv-SE"/>
                      </w:rPr>
                      <w:t>Udviklings-</w:t>
                    </w:r>
                    <w:r w:rsidRPr="00791067">
                      <w:rPr>
                        <w:spacing w:val="-6"/>
                        <w:sz w:val="16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6"/>
                        <w:lang w:val="sv-SE"/>
                      </w:rPr>
                      <w:t>og</w:t>
                    </w:r>
                    <w:r w:rsidRPr="00791067">
                      <w:rPr>
                        <w:spacing w:val="-3"/>
                        <w:sz w:val="16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6"/>
                        <w:lang w:val="sv-SE"/>
                      </w:rPr>
                      <w:t>Forenklingsstyrelsen</w:t>
                    </w:r>
                    <w:r w:rsidRPr="00791067">
                      <w:rPr>
                        <w:spacing w:val="-2"/>
                        <w:sz w:val="16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6"/>
                        <w:lang w:val="sv-SE"/>
                      </w:rPr>
                      <w:t>er</w:t>
                    </w:r>
                    <w:r w:rsidRPr="00791067">
                      <w:rPr>
                        <w:spacing w:val="-4"/>
                        <w:sz w:val="16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6"/>
                        <w:lang w:val="sv-SE"/>
                      </w:rPr>
                      <w:t>en</w:t>
                    </w:r>
                    <w:r w:rsidRPr="00791067">
                      <w:rPr>
                        <w:spacing w:val="-2"/>
                        <w:sz w:val="16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6"/>
                        <w:lang w:val="sv-SE"/>
                      </w:rPr>
                      <w:t>del</w:t>
                    </w:r>
                    <w:r w:rsidRPr="00791067">
                      <w:rPr>
                        <w:spacing w:val="-2"/>
                        <w:sz w:val="16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6"/>
                        <w:lang w:val="sv-SE"/>
                      </w:rPr>
                      <w:t>af</w:t>
                    </w:r>
                    <w:r w:rsidRPr="00791067">
                      <w:rPr>
                        <w:spacing w:val="-3"/>
                        <w:sz w:val="16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6"/>
                        <w:lang w:val="sv-SE"/>
                      </w:rPr>
                      <w:t>Skatteforvaltningen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846C" w14:textId="77777777" w:rsidR="00EB0AD5" w:rsidRDefault="00EB0AD5">
      <w:r>
        <w:separator/>
      </w:r>
    </w:p>
  </w:footnote>
  <w:footnote w:type="continuationSeparator" w:id="0">
    <w:p w14:paraId="7352A852" w14:textId="77777777" w:rsidR="00EB0AD5" w:rsidRDefault="00EB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BC89" w14:textId="140734F5" w:rsidR="002752CF" w:rsidRDefault="00C3736C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01FB123B" wp14:editId="2448B2FC">
              <wp:simplePos x="0" y="0"/>
              <wp:positionH relativeFrom="page">
                <wp:posOffset>6273800</wp:posOffset>
              </wp:positionH>
              <wp:positionV relativeFrom="page">
                <wp:posOffset>436245</wp:posOffset>
              </wp:positionV>
              <wp:extent cx="619760" cy="149860"/>
              <wp:effectExtent l="0" t="0" r="0" b="0"/>
              <wp:wrapNone/>
              <wp:docPr id="1222056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D8594" w14:textId="77777777" w:rsidR="002752CF" w:rsidRDefault="003A4EEC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B12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4pt;margin-top:34.35pt;width:48.8pt;height:11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" filled="f" stroked="f">
              <v:textbox inset="0,0,0,0">
                <w:txbxContent>
                  <w:p w14:paraId="73BD8594" w14:textId="77777777" w:rsidR="002752CF" w:rsidRDefault="003A4EEC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17F7058D" wp14:editId="0CAE5E0D">
              <wp:simplePos x="0" y="0"/>
              <wp:positionH relativeFrom="page">
                <wp:posOffset>2290445</wp:posOffset>
              </wp:positionH>
              <wp:positionV relativeFrom="page">
                <wp:posOffset>559435</wp:posOffset>
              </wp:positionV>
              <wp:extent cx="2980055" cy="164465"/>
              <wp:effectExtent l="0" t="0" r="0" b="0"/>
              <wp:wrapNone/>
              <wp:docPr id="17858024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05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F19E5" w14:textId="77777777" w:rsidR="002752CF" w:rsidRPr="00791067" w:rsidRDefault="003A4EEC">
                          <w:pPr>
                            <w:spacing w:before="20"/>
                            <w:ind w:left="20"/>
                            <w:rPr>
                              <w:sz w:val="18"/>
                              <w:lang w:val="sv-SE"/>
                            </w:rPr>
                          </w:pPr>
                          <w:r w:rsidRPr="00791067">
                            <w:rPr>
                              <w:sz w:val="18"/>
                              <w:lang w:val="sv-SE"/>
                            </w:rPr>
                            <w:t>Adgang</w:t>
                          </w:r>
                          <w:r w:rsidRPr="00791067">
                            <w:rPr>
                              <w:spacing w:val="-4"/>
                              <w:sz w:val="18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8"/>
                              <w:lang w:val="sv-SE"/>
                            </w:rPr>
                            <w:t>til</w:t>
                          </w:r>
                          <w:r w:rsidRPr="00791067">
                            <w:rPr>
                              <w:spacing w:val="-2"/>
                              <w:sz w:val="18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8"/>
                              <w:lang w:val="sv-SE"/>
                            </w:rPr>
                            <w:t>Skatteforvaltningens</w:t>
                          </w:r>
                          <w:r w:rsidRPr="00791067">
                            <w:rPr>
                              <w:spacing w:val="-3"/>
                              <w:sz w:val="18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8"/>
                              <w:lang w:val="sv-SE"/>
                            </w:rPr>
                            <w:t>data</w:t>
                          </w:r>
                          <w:r w:rsidRPr="00791067">
                            <w:rPr>
                              <w:spacing w:val="-3"/>
                              <w:sz w:val="18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8"/>
                              <w:lang w:val="sv-SE"/>
                            </w:rPr>
                            <w:t>via</w:t>
                          </w:r>
                          <w:r w:rsidRPr="00791067">
                            <w:rPr>
                              <w:spacing w:val="-3"/>
                              <w:sz w:val="18"/>
                              <w:lang w:val="sv-SE"/>
                            </w:rPr>
                            <w:t xml:space="preserve"> </w:t>
                          </w:r>
                          <w:r w:rsidRPr="00791067">
                            <w:rPr>
                              <w:sz w:val="18"/>
                              <w:lang w:val="sv-SE"/>
                            </w:rPr>
                            <w:t>eSkatData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7058D" id="Text Box 4" o:spid="_x0000_s1027" type="#_x0000_t202" style="position:absolute;margin-left:180.35pt;margin-top:44.05pt;width:234.65pt;height:12.9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" filled="f" stroked="f">
              <v:textbox inset="0,0,0,0">
                <w:txbxContent>
                  <w:p w14:paraId="338F19E5" w14:textId="77777777" w:rsidR="002752CF" w:rsidRPr="00791067" w:rsidRDefault="003A4EEC">
                    <w:pPr>
                      <w:spacing w:before="20"/>
                      <w:ind w:left="20"/>
                      <w:rPr>
                        <w:sz w:val="18"/>
                        <w:lang w:val="sv-SE"/>
                      </w:rPr>
                    </w:pPr>
                    <w:r w:rsidRPr="00791067">
                      <w:rPr>
                        <w:sz w:val="18"/>
                        <w:lang w:val="sv-SE"/>
                      </w:rPr>
                      <w:t>Adgang</w:t>
                    </w:r>
                    <w:r w:rsidRPr="00791067">
                      <w:rPr>
                        <w:spacing w:val="-4"/>
                        <w:sz w:val="18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8"/>
                        <w:lang w:val="sv-SE"/>
                      </w:rPr>
                      <w:t>til</w:t>
                    </w:r>
                    <w:r w:rsidRPr="00791067">
                      <w:rPr>
                        <w:spacing w:val="-2"/>
                        <w:sz w:val="18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8"/>
                        <w:lang w:val="sv-SE"/>
                      </w:rPr>
                      <w:t>Skatteforvaltningens</w:t>
                    </w:r>
                    <w:r w:rsidRPr="00791067">
                      <w:rPr>
                        <w:spacing w:val="-3"/>
                        <w:sz w:val="18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8"/>
                        <w:lang w:val="sv-SE"/>
                      </w:rPr>
                      <w:t>data</w:t>
                    </w:r>
                    <w:r w:rsidRPr="00791067">
                      <w:rPr>
                        <w:spacing w:val="-3"/>
                        <w:sz w:val="18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8"/>
                        <w:lang w:val="sv-SE"/>
                      </w:rPr>
                      <w:t>via</w:t>
                    </w:r>
                    <w:r w:rsidRPr="00791067">
                      <w:rPr>
                        <w:spacing w:val="-3"/>
                        <w:sz w:val="18"/>
                        <w:lang w:val="sv-SE"/>
                      </w:rPr>
                      <w:t xml:space="preserve"> </w:t>
                    </w:r>
                    <w:r w:rsidRPr="00791067">
                      <w:rPr>
                        <w:sz w:val="18"/>
                        <w:lang w:val="sv-SE"/>
                      </w:rPr>
                      <w:t>eSkatData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D48F6"/>
    <w:multiLevelType w:val="hybridMultilevel"/>
    <w:tmpl w:val="75B03FF4"/>
    <w:lvl w:ilvl="0" w:tplc="0680B816">
      <w:start w:val="1"/>
      <w:numFmt w:val="lowerLetter"/>
      <w:lvlText w:val="%1)"/>
      <w:lvlJc w:val="left"/>
      <w:pPr>
        <w:ind w:left="394" w:hanging="282"/>
        <w:jc w:val="left"/>
      </w:pPr>
      <w:rPr>
        <w:rFonts w:ascii="Verdana" w:eastAsia="Verdana" w:hAnsi="Verdana" w:cs="Verdana" w:hint="default"/>
        <w:w w:val="99"/>
        <w:sz w:val="20"/>
        <w:szCs w:val="20"/>
        <w:lang w:eastAsia="en-US" w:bidi="ar-SA"/>
      </w:rPr>
    </w:lvl>
    <w:lvl w:ilvl="1" w:tplc="D8D61AD8">
      <w:numFmt w:val="bullet"/>
      <w:lvlText w:val="•"/>
      <w:lvlJc w:val="left"/>
      <w:pPr>
        <w:ind w:left="1344" w:hanging="282"/>
      </w:pPr>
      <w:rPr>
        <w:rFonts w:hint="default"/>
        <w:lang w:eastAsia="en-US" w:bidi="ar-SA"/>
      </w:rPr>
    </w:lvl>
    <w:lvl w:ilvl="2" w:tplc="169260B4">
      <w:numFmt w:val="bullet"/>
      <w:lvlText w:val="•"/>
      <w:lvlJc w:val="left"/>
      <w:pPr>
        <w:ind w:left="2289" w:hanging="282"/>
      </w:pPr>
      <w:rPr>
        <w:rFonts w:hint="default"/>
        <w:lang w:eastAsia="en-US" w:bidi="ar-SA"/>
      </w:rPr>
    </w:lvl>
    <w:lvl w:ilvl="3" w:tplc="61EE4844">
      <w:numFmt w:val="bullet"/>
      <w:lvlText w:val="•"/>
      <w:lvlJc w:val="left"/>
      <w:pPr>
        <w:ind w:left="3233" w:hanging="282"/>
      </w:pPr>
      <w:rPr>
        <w:rFonts w:hint="default"/>
        <w:lang w:eastAsia="en-US" w:bidi="ar-SA"/>
      </w:rPr>
    </w:lvl>
    <w:lvl w:ilvl="4" w:tplc="C478D802">
      <w:numFmt w:val="bullet"/>
      <w:lvlText w:val="•"/>
      <w:lvlJc w:val="left"/>
      <w:pPr>
        <w:ind w:left="4178" w:hanging="282"/>
      </w:pPr>
      <w:rPr>
        <w:rFonts w:hint="default"/>
        <w:lang w:eastAsia="en-US" w:bidi="ar-SA"/>
      </w:rPr>
    </w:lvl>
    <w:lvl w:ilvl="5" w:tplc="7BAAB168">
      <w:numFmt w:val="bullet"/>
      <w:lvlText w:val="•"/>
      <w:lvlJc w:val="left"/>
      <w:pPr>
        <w:ind w:left="5123" w:hanging="282"/>
      </w:pPr>
      <w:rPr>
        <w:rFonts w:hint="default"/>
        <w:lang w:eastAsia="en-US" w:bidi="ar-SA"/>
      </w:rPr>
    </w:lvl>
    <w:lvl w:ilvl="6" w:tplc="94F60D90">
      <w:numFmt w:val="bullet"/>
      <w:lvlText w:val="•"/>
      <w:lvlJc w:val="left"/>
      <w:pPr>
        <w:ind w:left="6067" w:hanging="282"/>
      </w:pPr>
      <w:rPr>
        <w:rFonts w:hint="default"/>
        <w:lang w:eastAsia="en-US" w:bidi="ar-SA"/>
      </w:rPr>
    </w:lvl>
    <w:lvl w:ilvl="7" w:tplc="AACAAB9A">
      <w:numFmt w:val="bullet"/>
      <w:lvlText w:val="•"/>
      <w:lvlJc w:val="left"/>
      <w:pPr>
        <w:ind w:left="7012" w:hanging="282"/>
      </w:pPr>
      <w:rPr>
        <w:rFonts w:hint="default"/>
        <w:lang w:eastAsia="en-US" w:bidi="ar-SA"/>
      </w:rPr>
    </w:lvl>
    <w:lvl w:ilvl="8" w:tplc="C8804ADC">
      <w:numFmt w:val="bullet"/>
      <w:lvlText w:val="•"/>
      <w:lvlJc w:val="left"/>
      <w:pPr>
        <w:ind w:left="7957" w:hanging="282"/>
      </w:pPr>
      <w:rPr>
        <w:rFonts w:hint="default"/>
        <w:lang w:eastAsia="en-US" w:bidi="ar-SA"/>
      </w:rPr>
    </w:lvl>
  </w:abstractNum>
  <w:abstractNum w:abstractNumId="1" w15:restartNumberingAfterBreak="0">
    <w:nsid w:val="6DCB49A5"/>
    <w:multiLevelType w:val="hybridMultilevel"/>
    <w:tmpl w:val="1EB8F202"/>
    <w:lvl w:ilvl="0" w:tplc="D106929A">
      <w:numFmt w:val="bullet"/>
      <w:lvlText w:val="-"/>
      <w:lvlJc w:val="left"/>
      <w:pPr>
        <w:ind w:left="473" w:hanging="360"/>
      </w:pPr>
      <w:rPr>
        <w:rFonts w:ascii="Arial MT" w:eastAsia="Arial MT" w:hAnsi="Arial MT" w:cs="Arial MT" w:hint="default"/>
        <w:w w:val="99"/>
        <w:sz w:val="20"/>
        <w:szCs w:val="20"/>
        <w:lang w:eastAsia="en-US" w:bidi="ar-SA"/>
      </w:rPr>
    </w:lvl>
    <w:lvl w:ilvl="1" w:tplc="AB0C6198">
      <w:numFmt w:val="bullet"/>
      <w:lvlText w:val=""/>
      <w:lvlJc w:val="left"/>
      <w:pPr>
        <w:ind w:left="113" w:hanging="360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2" w:tplc="8F9243A4">
      <w:numFmt w:val="bullet"/>
      <w:lvlText w:val="•"/>
      <w:lvlJc w:val="left"/>
      <w:pPr>
        <w:ind w:left="1520" w:hanging="360"/>
      </w:pPr>
      <w:rPr>
        <w:rFonts w:hint="default"/>
        <w:lang w:eastAsia="en-US" w:bidi="ar-SA"/>
      </w:rPr>
    </w:lvl>
    <w:lvl w:ilvl="3" w:tplc="514655C8">
      <w:numFmt w:val="bullet"/>
      <w:lvlText w:val="•"/>
      <w:lvlJc w:val="left"/>
      <w:pPr>
        <w:ind w:left="2561" w:hanging="360"/>
      </w:pPr>
      <w:rPr>
        <w:rFonts w:hint="default"/>
        <w:lang w:eastAsia="en-US" w:bidi="ar-SA"/>
      </w:rPr>
    </w:lvl>
    <w:lvl w:ilvl="4" w:tplc="50E4BEAE">
      <w:numFmt w:val="bullet"/>
      <w:lvlText w:val="•"/>
      <w:lvlJc w:val="left"/>
      <w:pPr>
        <w:ind w:left="3602" w:hanging="360"/>
      </w:pPr>
      <w:rPr>
        <w:rFonts w:hint="default"/>
        <w:lang w:eastAsia="en-US" w:bidi="ar-SA"/>
      </w:rPr>
    </w:lvl>
    <w:lvl w:ilvl="5" w:tplc="A4E807BE">
      <w:numFmt w:val="bullet"/>
      <w:lvlText w:val="•"/>
      <w:lvlJc w:val="left"/>
      <w:pPr>
        <w:ind w:left="4642" w:hanging="360"/>
      </w:pPr>
      <w:rPr>
        <w:rFonts w:hint="default"/>
        <w:lang w:eastAsia="en-US" w:bidi="ar-SA"/>
      </w:rPr>
    </w:lvl>
    <w:lvl w:ilvl="6" w:tplc="60B8ECB6">
      <w:numFmt w:val="bullet"/>
      <w:lvlText w:val="•"/>
      <w:lvlJc w:val="left"/>
      <w:pPr>
        <w:ind w:left="5683" w:hanging="360"/>
      </w:pPr>
      <w:rPr>
        <w:rFonts w:hint="default"/>
        <w:lang w:eastAsia="en-US" w:bidi="ar-SA"/>
      </w:rPr>
    </w:lvl>
    <w:lvl w:ilvl="7" w:tplc="88801B1E">
      <w:numFmt w:val="bullet"/>
      <w:lvlText w:val="•"/>
      <w:lvlJc w:val="left"/>
      <w:pPr>
        <w:ind w:left="6724" w:hanging="360"/>
      </w:pPr>
      <w:rPr>
        <w:rFonts w:hint="default"/>
        <w:lang w:eastAsia="en-US" w:bidi="ar-SA"/>
      </w:rPr>
    </w:lvl>
    <w:lvl w:ilvl="8" w:tplc="B56C8614">
      <w:numFmt w:val="bullet"/>
      <w:lvlText w:val="•"/>
      <w:lvlJc w:val="left"/>
      <w:pPr>
        <w:ind w:left="7764" w:hanging="360"/>
      </w:pPr>
      <w:rPr>
        <w:rFonts w:hint="default"/>
        <w:lang w:eastAsia="en-US" w:bidi="ar-SA"/>
      </w:rPr>
    </w:lvl>
  </w:abstractNum>
  <w:num w:numId="1" w16cid:durableId="724258947">
    <w:abstractNumId w:val="1"/>
  </w:num>
  <w:num w:numId="2" w16cid:durableId="21446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CF"/>
    <w:rsid w:val="000E03B7"/>
    <w:rsid w:val="001A4A6E"/>
    <w:rsid w:val="002752CF"/>
    <w:rsid w:val="00372D13"/>
    <w:rsid w:val="003A4EEC"/>
    <w:rsid w:val="00515501"/>
    <w:rsid w:val="00685F01"/>
    <w:rsid w:val="00791067"/>
    <w:rsid w:val="00923A2E"/>
    <w:rsid w:val="00C3736C"/>
    <w:rsid w:val="00C7571B"/>
    <w:rsid w:val="00D82ED7"/>
    <w:rsid w:val="00E71D4B"/>
    <w:rsid w:val="00E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3E924"/>
  <w15:docId w15:val="{B4F95DF4-DCFA-44B2-9ED8-4047B63B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9"/>
    <w:qFormat/>
    <w:pPr>
      <w:ind w:left="113"/>
      <w:outlineLvl w:val="0"/>
    </w:pPr>
    <w:rPr>
      <w:u w:val="single" w:color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110"/>
    </w:pPr>
    <w:rPr>
      <w:rFonts w:ascii="Calibri" w:eastAsia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923A2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3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f79d73b-6a7a-4260-851c-2db4f77b37d6}" enabled="1" method="Standard" siteId="{2e93f0ed-ff36-46d4-9ce6-e0d902050c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Experian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 Svensson</dc:creator>
  <cp:lastModifiedBy>Michelle Feldborg Kristensen</cp:lastModifiedBy>
  <cp:revision>3</cp:revision>
  <dcterms:created xsi:type="dcterms:W3CDTF">2024-01-26T11:04:00Z</dcterms:created>
  <dcterms:modified xsi:type="dcterms:W3CDTF">2024-02-23T12:02:00Z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2023-10-17T00:00:00Z</vt:filetime>
  </property>
</Properties>
</file>