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Kontrolobservationer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"DUPLA DP API"</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LegacyAPIUdstilling</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15-12-2020</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30-01-2023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Formålet med servicen er at udstille data på integrationsplatformen DUPLA vedrørende eventuelle registreringer af risiko for skatteunddragelse for personer.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Funktionalitet</w:t>
              <w:br/>
              <w:t>Servicen er baseret på REST og modtager et GET Request med query parameters til at specificere output.</w:t>
              <w:br/>
              <w:t>Data er repræsenteret som JSON og til servicen findes der en OpenAPI-specifikation.</w:t>
              <w:br/>
              <w:t/>
              <w:br/>
              <w:t>Komplethed</w:t>
              <w:br/>
              <w:t>Der udstilles det komplette datasæt fra kildesystemet, dette skyldes bl.a. at services bruges til at levere data til Data Warehouse.</w:t>
              <w:br/>
              <w:t>Det er op til den enkelte anvender at sikre en aftale igennem DUPLA, der sikrer at de modtager det korrekte udsnit af data.</w:t>
              <w:br/>
              <w:t>Servicen tilbyder også adgang til historiske data, men hvis dette ikke specifikt tilvælges leveres kun nyeste indberetning.</w:t>
              <w:br/>
              <w:t/>
              <w:br/>
              <w:t>Korrekthed</w:t>
              <w:br/>
              <w:t>Servicen udstiller kun validerede data, men indberetninger er tilgængelige både før og efter berigelse af fagsystemerne.</w:t>
              <w:br/>
              <w:t/>
              <w:br/>
              <w:t>Aktualitet</w:t>
              <w:br/>
              <w:t>Data hentes direkte i fagsystemer, hvilket betyder at der er direkte adgang til de nyeste data.</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KontrolobservationerHent_I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(TekniskRegistreringDatoFra)</w:t>
              <w:br/>
              <w:t/>
              <w:tab/>
              <w:t>(TekniskRegistreringDatoTil)</w:t>
              <w:br/>
              <w:t/>
              <w:tab/>
              <w:t>*PersonCPRNummerListe*</w:t>
              <w:br/>
              <w:t/>
              <w:tab/>
              <w:t>{</w:t>
              <w:br/>
              <w:t/>
              <w:tab/>
              <w:t/>
              <w:tab/>
              <w:t>PersonCPRNummer</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Metoden kræver en liste af PersonCPRNumre og returnerer en liste af registreringer i KINFO.</w:t>
              <w:br/>
              <w:t>Der kan udsøges med tidskriterier ved at bruge TekniskRegistreringDatoFra og TekniskRegistreringDatoTil, som vil resultere i, at der kun leveres de data, som er relevante for de givne kriterier.</w:t>
              <w:br/>
              <w:t>Hvis der angives TekniskRegistreringDatoFra, leveres kun registreringer, som er oprettet efter datoen.</w:t>
              <w:br/>
              <w:t>Hvis der angives TekniskRegistreringDatoTil, leveres kun registreringer, som er oprettet før datoen.</w:t>
              <w:br/>
              <w:t>Hvis der angives bådeTekniskRegistreringDatoFra og TekniskRegistreringDatoTil, leveres kun registreringer, som er oprettet indenfor perioden.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KontrolobservationerHent_O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*KontrolobservationerListe*</w:t>
              <w:br/>
              <w:t>0{</w:t>
              <w:br/>
              <w:t/>
              <w:tab/>
              <w:t>PersonCPRNummer</w:t>
              <w:br/>
              <w:t/>
              <w:tab/>
              <w:t>PersonNavnNavn</w:t>
              <w:br/>
              <w:t/>
              <w:tab/>
              <w:t>TekniskRegistreringDato</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Fejlliste:</w:t>
              <w:br/>
              <w:t>- 422.1 PersonCPRNummer i input er angivet i forkert format.</w:t>
              <w:br/>
              <w:t>- 422.2 PersonCPRNummer i input overstiger det maksimalt tilladte.</w:t>
              <w:br/>
              <w:t>- 422.3 TekniskRegistreringDatoFra i input er angivet i forkert format.</w:t>
              <w:br/>
              <w:t>- 422.6 TeknsikRegistreringDatoTil i input er angivet i forkert format.</w:t>
              <w:br/>
              <w:t>- 422.7 TekniskRegistreringDatoFra i input er efter TekniskRegistreringDatoTil.</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Sikkerhed</w:t>
              <w:br/>
              <w:t>Der er krav om tovejs TLS med OCES-certifikat samt et gyldigt aftaleID.</w:t>
              <w:br/>
              <w:t>Aftaler oprettes på Dataudvekslingsplatformen, og certifikatet skal tildeles Aktør. Aftager-system.PRG i DCS.</w:t>
              <w:br/>
              <w:t/>
              <w:br/>
              <w:t>Yderligere er det et krav, at alle forespørgsler ledsages af ForespørgselIdentifikator (RequestID) og TransaktionIdentifikator (TransaktionID).</w:t>
              <w:br/>
              <w:t/>
              <w:br/>
              <w:t>Der må fra servicen kun hentes data nødvendigt for aktuelle sager i henhold til aftalen, og der må kun hentes den nødvendige data der skal bruges til sagen.</w:t>
              <w:br/>
              <w:t>Data må ikke efterfølgende genbruges til andre formål, og må alene gemmes til at dokumentere rigtigheden af en afgørelse, eller i forbindelse med aktindsigt.</w:t>
              <w:br/>
              <w:t>Information fra servicen må kun gemmes så længe lovgivning vedrørende logning, aktindsigt eller klagesager tillader det, i forhold til det formål informationer er hentet til.</w:t>
              <w:br/>
              <w:t/>
              <w:br/>
              <w:t>Versionering</w:t>
              <w:br/>
              <w:t>Til versionering af servicen bruges der semantisk versionering. Major og minor defineres af informationsarkitekten mens patch defineres af udvikleren. Det giver udvikleren mulighed for at lave fejlrettelser, der ikke kræver ændringer til specifikationen. En wordrapport indeholder derfor kun major- og minor-versionsnummer, mens Open API-specifikationen indeholder det fulde versionsnummer. Første major-version defineres når den første anvender har gennemført acceptancetest. Efterfølgende vil alle ændringer til specifikationen, der bryder med bagud kompatibilitet, resultere i en ny major-release.</w:t>
            </w:r>
          </w:p>
        </w:tc>
      </w:tr>
    </w:tbl>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 (PNR)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w:t>
            </w:r>
            <w:bookmarkStart w:name="TekniskRegist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Datoen for hvornår data er registreret i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TekniskRegistreringDatoFra</w:t>
            </w:r>
            <w:bookmarkStart w:name="TekniskRegistreringDato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periode hvor en registrering forretningsmæssigt er gældende.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TekniskRegistreringDatoTil</w:t>
            </w:r>
            <w:bookmarkStart w:name="TekniskRegistreringDato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periode hvor en registrering forretningsmæssigt er gældende.</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18-02-2025</w:t>
    </w:r>
    <w:r w:rsidR="000036B2" w:rsidRPr="00CD27A8">
      <w:rPr>
        <w:rFonts w:ascii="Arial" w:hAnsi="Arial" w:cs="Arial"/>
        <w:sz w:val="16"/>
        <w:szCs w:val="16"/>
      </w:rPr>
      <w:ptab w:relativeTo="margin" w:alignment="center" w:leader="none"/>
      <w:t>Kilde: LegacyAPIUdstilling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Kontrolobservationer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tomcat-viewersa.ccta.dk</cp:lastModifiedBy>
  <dcterms:modified xsi:type="dcterms:W3CDTF">2017-10-16T11:19:00Z</dcterms:modified>
  <cp:revision>43</cp:revision>
</cp:coreProperties>
</file>