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02EF" w14:textId="77777777" w:rsidR="002B62A0" w:rsidRPr="00221585" w:rsidRDefault="009F423B">
      <w:pPr>
        <w:pStyle w:val="Titel"/>
        <w:outlineLvl w:val="0"/>
        <w:rPr>
          <w:b w:val="0"/>
          <w:bCs/>
          <w:szCs w:val="48"/>
        </w:rPr>
      </w:pPr>
      <w:r>
        <w:t>Servicebeskrivelse</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3369"/>
        <w:gridCol w:w="1075"/>
        <w:gridCol w:w="1606"/>
        <w:gridCol w:w="1609"/>
      </w:tblGrid>
      <w:tr w:rsidR="002B62A0" w14:paraId="506F5D1A" w14:textId="77777777">
        <w:trPr>
          <w:trHeight w:hRule="exact" w:val="113"/>
        </w:trPr>
        <w:tc>
          <w:tcPr>
            <w:tcW w:w="9639" w:type="dxa"/>
            <w:gridSpan w:val="5"/>
            <w:shd w:val="clear" w:color="auto" w:fill="82A0F0"/>
            <w:vAlign w:val="center"/>
          </w:tcPr>
          <w:p w14:paraId="0AED6604" w14:textId="77777777" w:rsidR="002B62A0" w:rsidRDefault="002B62A0">
            <w:pPr>
              <w:rPr>
                <w:rFonts w:ascii="Arial" w:hAnsi="Arial" w:cs="Arial"/>
                <w:b/>
                <w:sz w:val="48"/>
              </w:rPr>
            </w:pPr>
          </w:p>
        </w:tc>
      </w:tr>
      <w:tr w:rsidR="002B62A0" w14:paraId="2EF0A692" w14:textId="77777777">
        <w:trPr>
          <w:trHeight w:val="567"/>
        </w:trPr>
        <w:tc>
          <w:tcPr>
            <w:tcW w:w="9639" w:type="dxa"/>
            <w:gridSpan w:val="5"/>
            <w:tcBorders>
              <w:bottom w:val="single" w:sz="6" w:space="0" w:color="auto"/>
            </w:tcBorders>
            <w:vAlign w:val="center"/>
          </w:tcPr>
          <w:p w14:paraId="5B538A62" w14:textId="77777777" w:rsidR="002B62A0" w:rsidRDefault="009F423B">
            <w:pPr>
              <w:outlineLvl w:val="1"/>
              <w:rPr>
                <w:rFonts w:ascii="Arial" w:hAnsi="Arial" w:cs="Arial"/>
                <w:b/>
                <w:sz w:val="30"/>
              </w:rPr>
            </w:pPr>
            <w:r>
              <w:rPr>
                <w:rFonts w:ascii="Arial" w:hAnsi="Arial" w:cs="Arial"/>
                <w:b/>
                <w:sz w:val="30"/>
              </w:rPr>
              <w:t>Ejendomsskat</w:t>
            </w:r>
          </w:p>
        </w:tc>
      </w:tr>
      <w:tr w:rsidR="002B62A0" w14:paraId="18563622" w14:textId="77777777">
        <w:trPr>
          <w:trHeight w:val="283"/>
        </w:trPr>
        <w:tc>
          <w:tcPr>
            <w:tcW w:w="1980" w:type="dxa"/>
            <w:tcBorders>
              <w:top w:val="single" w:sz="6" w:space="0" w:color="auto"/>
              <w:bottom w:val="nil"/>
            </w:tcBorders>
            <w:shd w:val="clear" w:color="auto" w:fill="auto"/>
            <w:vAlign w:val="center"/>
          </w:tcPr>
          <w:p w14:paraId="61330821" w14:textId="77777777" w:rsidR="002B62A0" w:rsidRDefault="009F423B">
            <w:pPr>
              <w:spacing w:line="240" w:lineRule="auto"/>
              <w:rPr>
                <w:rFonts w:ascii="Arial" w:hAnsi="Arial" w:cs="Arial"/>
                <w:b/>
                <w:sz w:val="18"/>
              </w:rPr>
            </w:pPr>
            <w:r>
              <w:rPr>
                <w:rFonts w:ascii="Arial" w:hAnsi="Arial" w:cs="Arial"/>
                <w:b/>
                <w:sz w:val="18"/>
              </w:rPr>
              <w:t>System:</w:t>
            </w:r>
          </w:p>
        </w:tc>
        <w:tc>
          <w:tcPr>
            <w:tcW w:w="3369" w:type="dxa"/>
            <w:tcBorders>
              <w:top w:val="single" w:sz="6" w:space="0" w:color="auto"/>
              <w:bottom w:val="nil"/>
            </w:tcBorders>
            <w:shd w:val="clear" w:color="auto" w:fill="auto"/>
            <w:vAlign w:val="center"/>
          </w:tcPr>
          <w:p w14:paraId="7DCBB2B3" w14:textId="77777777" w:rsidR="002B62A0" w:rsidRDefault="009F423B">
            <w:pPr>
              <w:spacing w:line="240" w:lineRule="auto"/>
              <w:rPr>
                <w:rFonts w:ascii="Arial" w:hAnsi="Arial" w:cs="Arial"/>
                <w:b/>
                <w:sz w:val="18"/>
              </w:rPr>
            </w:pPr>
            <w:r>
              <w:rPr>
                <w:rFonts w:ascii="Arial" w:hAnsi="Arial" w:cs="Arial"/>
                <w:b/>
                <w:sz w:val="18"/>
              </w:rPr>
              <w:t>Encyclopedia:</w:t>
            </w:r>
          </w:p>
        </w:tc>
        <w:tc>
          <w:tcPr>
            <w:tcW w:w="1075" w:type="dxa"/>
            <w:tcBorders>
              <w:top w:val="single" w:sz="6" w:space="0" w:color="auto"/>
              <w:bottom w:val="nil"/>
            </w:tcBorders>
            <w:shd w:val="clear" w:color="auto" w:fill="auto"/>
            <w:vAlign w:val="center"/>
          </w:tcPr>
          <w:p w14:paraId="0A937FA2" w14:textId="77777777" w:rsidR="002B62A0" w:rsidRDefault="009F423B">
            <w:pPr>
              <w:spacing w:line="240" w:lineRule="auto"/>
              <w:rPr>
                <w:rFonts w:ascii="Arial" w:hAnsi="Arial" w:cs="Arial"/>
                <w:b/>
                <w:sz w:val="18"/>
              </w:rPr>
            </w:pPr>
            <w:r>
              <w:rPr>
                <w:rFonts w:ascii="Arial" w:hAnsi="Arial" w:cs="Arial"/>
                <w:b/>
                <w:sz w:val="18"/>
              </w:rPr>
              <w:t>Version:</w:t>
            </w:r>
          </w:p>
        </w:tc>
        <w:tc>
          <w:tcPr>
            <w:tcW w:w="1606" w:type="dxa"/>
            <w:tcBorders>
              <w:top w:val="single" w:sz="6" w:space="0" w:color="auto"/>
              <w:bottom w:val="nil"/>
            </w:tcBorders>
            <w:shd w:val="clear" w:color="auto" w:fill="auto"/>
            <w:vAlign w:val="center"/>
          </w:tcPr>
          <w:p w14:paraId="57940E0A" w14:textId="77777777" w:rsidR="002B62A0" w:rsidRDefault="009F423B">
            <w:pPr>
              <w:spacing w:line="240" w:lineRule="auto"/>
              <w:rPr>
                <w:rFonts w:ascii="Arial" w:hAnsi="Arial" w:cs="Arial"/>
                <w:b/>
                <w:sz w:val="18"/>
              </w:rPr>
            </w:pPr>
            <w:r>
              <w:rPr>
                <w:rFonts w:ascii="Arial" w:hAnsi="Arial" w:cs="Arial"/>
                <w:b/>
                <w:sz w:val="18"/>
              </w:rPr>
              <w:t>Oprettet:</w:t>
            </w:r>
          </w:p>
        </w:tc>
        <w:tc>
          <w:tcPr>
            <w:tcW w:w="1609" w:type="dxa"/>
            <w:tcBorders>
              <w:top w:val="single" w:sz="6" w:space="0" w:color="auto"/>
              <w:bottom w:val="nil"/>
            </w:tcBorders>
            <w:shd w:val="clear" w:color="auto" w:fill="auto"/>
            <w:vAlign w:val="center"/>
          </w:tcPr>
          <w:p w14:paraId="65EB8B91" w14:textId="77777777" w:rsidR="002B62A0" w:rsidRDefault="009F423B">
            <w:pPr>
              <w:spacing w:line="240" w:lineRule="auto"/>
              <w:rPr>
                <w:rFonts w:ascii="Arial" w:hAnsi="Arial" w:cs="Arial"/>
                <w:b/>
                <w:sz w:val="18"/>
              </w:rPr>
            </w:pPr>
            <w:r>
              <w:rPr>
                <w:rFonts w:ascii="Arial" w:hAnsi="Arial" w:cs="Arial"/>
                <w:b/>
                <w:sz w:val="18"/>
              </w:rPr>
              <w:t>Ændret:</w:t>
            </w:r>
          </w:p>
        </w:tc>
      </w:tr>
      <w:tr w:rsidR="002B62A0" w14:paraId="6F1CF77E" w14:textId="77777777">
        <w:trPr>
          <w:trHeight w:val="283"/>
        </w:trPr>
        <w:tc>
          <w:tcPr>
            <w:tcW w:w="1980" w:type="dxa"/>
            <w:tcBorders>
              <w:top w:val="nil"/>
            </w:tcBorders>
            <w:shd w:val="clear" w:color="auto" w:fill="auto"/>
            <w:vAlign w:val="center"/>
          </w:tcPr>
          <w:p w14:paraId="3E6784E0" w14:textId="77777777" w:rsidR="002B62A0" w:rsidRDefault="009F423B">
            <w:pPr>
              <w:spacing w:line="240" w:lineRule="auto"/>
              <w:rPr>
                <w:rFonts w:ascii="Arial" w:hAnsi="Arial" w:cs="Arial"/>
                <w:sz w:val="18"/>
              </w:rPr>
            </w:pPr>
            <w:proofErr w:type="spellStart"/>
            <w:r>
              <w:rPr>
                <w:rFonts w:ascii="Arial" w:hAnsi="Arial" w:cs="Arial"/>
                <w:sz w:val="18"/>
              </w:rPr>
              <w:t>EogE</w:t>
            </w:r>
            <w:proofErr w:type="spellEnd"/>
          </w:p>
        </w:tc>
        <w:tc>
          <w:tcPr>
            <w:tcW w:w="3369" w:type="dxa"/>
            <w:tcBorders>
              <w:top w:val="nil"/>
            </w:tcBorders>
            <w:shd w:val="clear" w:color="auto" w:fill="auto"/>
            <w:vAlign w:val="center"/>
          </w:tcPr>
          <w:p w14:paraId="24616D01" w14:textId="77777777" w:rsidR="002B62A0" w:rsidRDefault="009F423B">
            <w:pPr>
              <w:spacing w:line="240" w:lineRule="auto"/>
              <w:rPr>
                <w:rFonts w:ascii="Arial" w:hAnsi="Arial" w:cs="Arial"/>
                <w:sz w:val="18"/>
              </w:rPr>
            </w:pPr>
            <w:r>
              <w:rPr>
                <w:rFonts w:ascii="Arial" w:hAnsi="Arial" w:cs="Arial"/>
                <w:sz w:val="18"/>
              </w:rPr>
              <w:t>Ejendomme</w:t>
            </w:r>
          </w:p>
        </w:tc>
        <w:tc>
          <w:tcPr>
            <w:tcW w:w="1075" w:type="dxa"/>
            <w:tcBorders>
              <w:top w:val="nil"/>
            </w:tcBorders>
            <w:shd w:val="clear" w:color="auto" w:fill="auto"/>
            <w:vAlign w:val="center"/>
          </w:tcPr>
          <w:p w14:paraId="489F7ADB" w14:textId="77777777" w:rsidR="002B62A0" w:rsidRDefault="009F423B">
            <w:pPr>
              <w:spacing w:line="240" w:lineRule="auto"/>
              <w:rPr>
                <w:rFonts w:ascii="Arial" w:hAnsi="Arial" w:cs="Arial"/>
                <w:sz w:val="18"/>
              </w:rPr>
            </w:pPr>
            <w:r>
              <w:rPr>
                <w:rFonts w:ascii="Arial" w:hAnsi="Arial" w:cs="Arial"/>
                <w:sz w:val="18"/>
              </w:rPr>
              <w:t>0.1</w:t>
            </w:r>
          </w:p>
        </w:tc>
        <w:tc>
          <w:tcPr>
            <w:tcW w:w="1606" w:type="dxa"/>
            <w:tcBorders>
              <w:top w:val="nil"/>
            </w:tcBorders>
            <w:shd w:val="clear" w:color="auto" w:fill="auto"/>
            <w:vAlign w:val="center"/>
          </w:tcPr>
          <w:p w14:paraId="293905F1" w14:textId="77777777" w:rsidR="002B62A0" w:rsidRDefault="009F423B">
            <w:pPr>
              <w:spacing w:line="240" w:lineRule="auto"/>
              <w:rPr>
                <w:rFonts w:ascii="Arial" w:hAnsi="Arial" w:cs="Arial"/>
                <w:sz w:val="18"/>
              </w:rPr>
            </w:pPr>
            <w:r>
              <w:rPr>
                <w:rFonts w:ascii="Arial" w:hAnsi="Arial" w:cs="Arial"/>
                <w:sz w:val="18"/>
              </w:rPr>
              <w:t>24-11-2022</w:t>
            </w:r>
          </w:p>
        </w:tc>
        <w:tc>
          <w:tcPr>
            <w:tcW w:w="1609" w:type="dxa"/>
            <w:tcBorders>
              <w:top w:val="nil"/>
            </w:tcBorders>
            <w:shd w:val="clear" w:color="auto" w:fill="auto"/>
            <w:vAlign w:val="center"/>
          </w:tcPr>
          <w:p w14:paraId="0BA5B4FD" w14:textId="77777777" w:rsidR="002B62A0" w:rsidRDefault="009F423B">
            <w:pPr>
              <w:spacing w:line="240" w:lineRule="auto"/>
              <w:rPr>
                <w:rFonts w:ascii="Arial" w:hAnsi="Arial" w:cs="Arial"/>
                <w:sz w:val="18"/>
              </w:rPr>
            </w:pPr>
            <w:r>
              <w:rPr>
                <w:rFonts w:ascii="Arial" w:hAnsi="Arial" w:cs="Arial"/>
                <w:sz w:val="18"/>
              </w:rPr>
              <w:t>22-04-2024</w:t>
            </w:r>
          </w:p>
        </w:tc>
      </w:tr>
      <w:tr w:rsidR="002B62A0" w14:paraId="192F2130" w14:textId="77777777">
        <w:trPr>
          <w:trHeight w:val="283"/>
        </w:trPr>
        <w:tc>
          <w:tcPr>
            <w:tcW w:w="9639" w:type="dxa"/>
            <w:gridSpan w:val="5"/>
            <w:shd w:val="clear" w:color="auto" w:fill="D2DCFA"/>
            <w:vAlign w:val="center"/>
          </w:tcPr>
          <w:p w14:paraId="454F95B5" w14:textId="77777777" w:rsidR="002B62A0" w:rsidRDefault="009F423B">
            <w:pPr>
              <w:spacing w:line="240" w:lineRule="auto"/>
              <w:rPr>
                <w:rFonts w:ascii="Arial" w:hAnsi="Arial" w:cs="Arial"/>
                <w:b/>
                <w:sz w:val="18"/>
              </w:rPr>
            </w:pPr>
            <w:r>
              <w:rPr>
                <w:rFonts w:ascii="Arial" w:hAnsi="Arial" w:cs="Arial"/>
                <w:b/>
                <w:sz w:val="18"/>
              </w:rPr>
              <w:t>Formål:</w:t>
            </w:r>
          </w:p>
        </w:tc>
      </w:tr>
      <w:tr w:rsidR="002B62A0" w14:paraId="1A0F0C99" w14:textId="77777777">
        <w:trPr>
          <w:trHeight w:val="283"/>
        </w:trPr>
        <w:tc>
          <w:tcPr>
            <w:tcW w:w="9639" w:type="dxa"/>
            <w:gridSpan w:val="5"/>
            <w:tcMar>
              <w:top w:w="57" w:type="dxa"/>
              <w:bottom w:w="57" w:type="dxa"/>
            </w:tcMar>
            <w:vAlign w:val="center"/>
          </w:tcPr>
          <w:p w14:paraId="4018FF83" w14:textId="77777777" w:rsidR="002B62A0" w:rsidRDefault="009F423B">
            <w:pPr>
              <w:rPr>
                <w:rFonts w:ascii="Arial" w:hAnsi="Arial" w:cs="Arial"/>
                <w:sz w:val="18"/>
              </w:rPr>
            </w:pPr>
            <w:r>
              <w:rPr>
                <w:rFonts w:ascii="Arial" w:hAnsi="Arial" w:cs="Arial"/>
                <w:sz w:val="18"/>
              </w:rPr>
              <w:t>Formålet med denne service er at levere data om kommunale ejendomsskatter i et givet indkomstår for en eller flere kommuner, pr. ejendom og yderligere fordelt på ejere. Servicen indeholder to metoder: en som leverer skattesatser (promiller), og en som leverer de beregnede skatter.</w:t>
            </w:r>
            <w:r>
              <w:rPr>
                <w:rFonts w:ascii="Arial" w:hAnsi="Arial" w:cs="Arial"/>
                <w:sz w:val="18"/>
              </w:rPr>
              <w:br/>
              <w:t>Serviceanvender skal ved hjælp af en aftale i DUPLA Aftalemodul specificere de nødvendige felter, i forhold til det konkrete anvendelsesformål. Servicen returnerer udelukkende de felter til serviceanvender, som er specificeret i den konkrete aftale.</w:t>
            </w:r>
          </w:p>
        </w:tc>
      </w:tr>
      <w:tr w:rsidR="002B62A0" w14:paraId="49C63543" w14:textId="77777777">
        <w:trPr>
          <w:trHeight w:val="283"/>
        </w:trPr>
        <w:tc>
          <w:tcPr>
            <w:tcW w:w="9639" w:type="dxa"/>
            <w:gridSpan w:val="5"/>
            <w:shd w:val="clear" w:color="auto" w:fill="D2DCFA"/>
            <w:vAlign w:val="center"/>
          </w:tcPr>
          <w:p w14:paraId="4E631269" w14:textId="77777777" w:rsidR="002B62A0" w:rsidRDefault="009F423B">
            <w:pPr>
              <w:spacing w:line="240" w:lineRule="auto"/>
              <w:rPr>
                <w:rFonts w:ascii="Arial" w:hAnsi="Arial" w:cs="Arial"/>
                <w:b/>
                <w:sz w:val="18"/>
              </w:rPr>
            </w:pPr>
            <w:r>
              <w:rPr>
                <w:rFonts w:ascii="Arial" w:hAnsi="Arial" w:cs="Arial"/>
                <w:b/>
                <w:sz w:val="18"/>
              </w:rPr>
              <w:t>Overordnet beskrivelse af funktionalitet:</w:t>
            </w:r>
          </w:p>
        </w:tc>
      </w:tr>
      <w:tr w:rsidR="002B62A0" w14:paraId="27222EAF" w14:textId="77777777">
        <w:trPr>
          <w:trHeight w:val="283"/>
        </w:trPr>
        <w:tc>
          <w:tcPr>
            <w:tcW w:w="9639" w:type="dxa"/>
            <w:gridSpan w:val="5"/>
            <w:tcMar>
              <w:top w:w="57" w:type="dxa"/>
              <w:bottom w:w="57" w:type="dxa"/>
            </w:tcMar>
            <w:vAlign w:val="center"/>
          </w:tcPr>
          <w:p w14:paraId="53F6337D" w14:textId="77777777" w:rsidR="002B62A0" w:rsidRDefault="009F423B">
            <w:pPr>
              <w:rPr>
                <w:rFonts w:ascii="Arial" w:hAnsi="Arial" w:cs="Arial"/>
                <w:sz w:val="18"/>
              </w:rPr>
            </w:pPr>
            <w:r>
              <w:rPr>
                <w:rFonts w:ascii="Arial" w:hAnsi="Arial" w:cs="Arial"/>
                <w:sz w:val="18"/>
              </w:rPr>
              <w:t xml:space="preserve">Servicen er baseret på REST og modtager et GET </w:t>
            </w:r>
            <w:proofErr w:type="spellStart"/>
            <w:r>
              <w:rPr>
                <w:rFonts w:ascii="Arial" w:hAnsi="Arial" w:cs="Arial"/>
                <w:sz w:val="18"/>
              </w:rPr>
              <w:t>Request</w:t>
            </w:r>
            <w:proofErr w:type="spellEnd"/>
            <w:r>
              <w:rPr>
                <w:rFonts w:ascii="Arial" w:hAnsi="Arial" w:cs="Arial"/>
                <w:sz w:val="18"/>
              </w:rPr>
              <w:t xml:space="preserve"> med </w:t>
            </w:r>
            <w:proofErr w:type="spellStart"/>
            <w:r>
              <w:rPr>
                <w:rFonts w:ascii="Arial" w:hAnsi="Arial" w:cs="Arial"/>
                <w:sz w:val="18"/>
              </w:rPr>
              <w:t>query</w:t>
            </w:r>
            <w:proofErr w:type="spellEnd"/>
            <w:r>
              <w:rPr>
                <w:rFonts w:ascii="Arial" w:hAnsi="Arial" w:cs="Arial"/>
                <w:sz w:val="18"/>
              </w:rPr>
              <w:t xml:space="preserve"> parameters til at specificere output. Data er repræsenteret som JSON og til servicen findes der en </w:t>
            </w:r>
            <w:proofErr w:type="spellStart"/>
            <w:r>
              <w:rPr>
                <w:rFonts w:ascii="Arial" w:hAnsi="Arial" w:cs="Arial"/>
                <w:sz w:val="18"/>
              </w:rPr>
              <w:t>OpenAPI</w:t>
            </w:r>
            <w:proofErr w:type="spellEnd"/>
            <w:r>
              <w:rPr>
                <w:rFonts w:ascii="Arial" w:hAnsi="Arial" w:cs="Arial"/>
                <w:sz w:val="18"/>
              </w:rPr>
              <w:t>-specifikation.</w:t>
            </w:r>
            <w:r>
              <w:rPr>
                <w:rFonts w:ascii="Arial" w:hAnsi="Arial" w:cs="Arial"/>
                <w:sz w:val="18"/>
              </w:rPr>
              <w:br/>
            </w:r>
            <w:r>
              <w:rPr>
                <w:rFonts w:ascii="Arial" w:hAnsi="Arial" w:cs="Arial"/>
                <w:sz w:val="18"/>
              </w:rPr>
              <w:br/>
              <w:t>Komplethed</w:t>
            </w:r>
            <w:r>
              <w:rPr>
                <w:rFonts w:ascii="Arial" w:hAnsi="Arial" w:cs="Arial"/>
                <w:sz w:val="18"/>
              </w:rPr>
              <w:br/>
              <w:t>Der udstilles alle felter vedr. ejendomsskat.</w:t>
            </w:r>
            <w:r>
              <w:rPr>
                <w:rFonts w:ascii="Arial" w:hAnsi="Arial" w:cs="Arial"/>
                <w:sz w:val="18"/>
              </w:rPr>
              <w:br/>
              <w:t>Der udstilles data med historik for de enkelte indkomstår og der udstilles data gældende fra 1. januar 2024.</w:t>
            </w:r>
            <w:r>
              <w:rPr>
                <w:rFonts w:ascii="Arial" w:hAnsi="Arial" w:cs="Arial"/>
                <w:sz w:val="18"/>
              </w:rPr>
              <w:br/>
            </w:r>
            <w:r>
              <w:rPr>
                <w:rFonts w:ascii="Arial" w:hAnsi="Arial" w:cs="Arial"/>
                <w:sz w:val="18"/>
              </w:rPr>
              <w:br/>
              <w:t>Korrekthed</w:t>
            </w:r>
            <w:r>
              <w:rPr>
                <w:rFonts w:ascii="Arial" w:hAnsi="Arial" w:cs="Arial"/>
                <w:sz w:val="18"/>
              </w:rPr>
              <w:br/>
              <w:t>Der udstilles beregnet ejendomsskat, men en gyldig beregning kan på et senere tidspunkt erstattes af en ny, hvilket betyder, at den tidligere beregning ikke længere er gyldig.</w:t>
            </w:r>
            <w:r>
              <w:rPr>
                <w:rFonts w:ascii="Arial" w:hAnsi="Arial" w:cs="Arial"/>
                <w:sz w:val="18"/>
              </w:rPr>
              <w:br/>
            </w:r>
            <w:r>
              <w:rPr>
                <w:rFonts w:ascii="Arial" w:hAnsi="Arial" w:cs="Arial"/>
                <w:sz w:val="18"/>
              </w:rPr>
              <w:br/>
              <w:t>Aktualitet</w:t>
            </w:r>
            <w:r>
              <w:rPr>
                <w:rFonts w:ascii="Arial" w:hAnsi="Arial" w:cs="Arial"/>
                <w:sz w:val="18"/>
              </w:rPr>
              <w:br/>
              <w:t>Ejendomsskatter beregnes årligt for det kommende indkomstår for alle ejendomme i september.</w:t>
            </w:r>
            <w:r>
              <w:rPr>
                <w:rFonts w:ascii="Arial" w:hAnsi="Arial" w:cs="Arial"/>
                <w:sz w:val="18"/>
              </w:rPr>
              <w:br/>
              <w:t>Derefter genberegnes der løbende i beregningen for individuelle ejendomme ved ændringer i de relevante data der ligger til grund for beregningerne som f.eks. ejerforhold. Da disse data hentes dagligt fra eksterne registre, kan der gå op til en dag fra en ændring er registreret i det eksterne register, til den ændrede beregning bliver tilgængelig via denne service.</w:t>
            </w:r>
            <w:r>
              <w:rPr>
                <w:rFonts w:ascii="Arial" w:hAnsi="Arial" w:cs="Arial"/>
                <w:sz w:val="18"/>
              </w:rPr>
              <w:br/>
              <w:t>I tilfælde af "omplacering" (dvs. ændring af en persons CPR-nummer), vil det nye CPR-nummer først fremgå når der sker en ændring i selve beregningen af ejendomsskat, f.eks. i forbindelse med ejerskifte.</w:t>
            </w:r>
          </w:p>
        </w:tc>
      </w:tr>
      <w:tr w:rsidR="002B62A0" w14:paraId="09E1BC3B" w14:textId="77777777">
        <w:trPr>
          <w:trHeight w:val="283"/>
        </w:trPr>
        <w:tc>
          <w:tcPr>
            <w:tcW w:w="9639" w:type="dxa"/>
            <w:gridSpan w:val="5"/>
            <w:shd w:val="clear" w:color="auto" w:fill="A0B4FF"/>
            <w:vAlign w:val="center"/>
          </w:tcPr>
          <w:p w14:paraId="6565B51B" w14:textId="77777777" w:rsidR="002B62A0" w:rsidRDefault="009F423B">
            <w:pPr>
              <w:spacing w:line="240" w:lineRule="auto"/>
              <w:rPr>
                <w:rFonts w:ascii="Arial" w:hAnsi="Arial" w:cs="Arial"/>
                <w:b/>
                <w:sz w:val="18"/>
                <w:szCs w:val="18"/>
              </w:rPr>
            </w:pPr>
            <w:r>
              <w:rPr>
                <w:rFonts w:ascii="Arial" w:hAnsi="Arial" w:cs="Arial"/>
                <w:b/>
                <w:sz w:val="18"/>
                <w:szCs w:val="18"/>
              </w:rPr>
              <w:t>Datastrukturer</w:t>
            </w:r>
          </w:p>
        </w:tc>
      </w:tr>
      <w:tr w:rsidR="002B62A0" w14:paraId="531A13B8" w14:textId="77777777">
        <w:trPr>
          <w:trHeight w:val="283"/>
        </w:trPr>
        <w:tc>
          <w:tcPr>
            <w:tcW w:w="9639" w:type="dxa"/>
            <w:gridSpan w:val="5"/>
            <w:shd w:val="clear" w:color="auto" w:fill="D2DCFA"/>
            <w:vAlign w:val="center"/>
          </w:tcPr>
          <w:p w14:paraId="33FEDABB" w14:textId="77777777" w:rsidR="002B62A0" w:rsidRDefault="009F423B">
            <w:pPr>
              <w:spacing w:line="240" w:lineRule="auto"/>
              <w:rPr>
                <w:rFonts w:ascii="Arial" w:hAnsi="Arial" w:cs="Arial"/>
                <w:b/>
                <w:sz w:val="18"/>
              </w:rPr>
            </w:pPr>
            <w:r>
              <w:rPr>
                <w:rFonts w:ascii="Arial" w:hAnsi="Arial" w:cs="Arial"/>
                <w:b/>
                <w:sz w:val="18"/>
              </w:rPr>
              <w:t>Input:</w:t>
            </w:r>
          </w:p>
        </w:tc>
      </w:tr>
      <w:tr w:rsidR="002B62A0" w14:paraId="284C707E" w14:textId="77777777">
        <w:trPr>
          <w:trHeight w:val="283"/>
        </w:trPr>
        <w:tc>
          <w:tcPr>
            <w:tcW w:w="9639" w:type="dxa"/>
            <w:gridSpan w:val="5"/>
            <w:tcMar>
              <w:top w:w="57" w:type="dxa"/>
              <w:bottom w:w="57" w:type="dxa"/>
            </w:tcMar>
            <w:vAlign w:val="center"/>
          </w:tcPr>
          <w:p w14:paraId="2A73673E" w14:textId="77777777" w:rsidR="002B62A0" w:rsidRDefault="009F423B">
            <w:pPr>
              <w:rPr>
                <w:rFonts w:ascii="Arial" w:hAnsi="Arial" w:cs="Arial"/>
                <w:b/>
                <w:sz w:val="18"/>
              </w:rPr>
            </w:pPr>
            <w:proofErr w:type="spellStart"/>
            <w:r>
              <w:rPr>
                <w:rFonts w:ascii="Arial" w:hAnsi="Arial" w:cs="Arial"/>
                <w:b/>
                <w:sz w:val="18"/>
              </w:rPr>
              <w:t>EjendomsskatHent_I</w:t>
            </w:r>
            <w:proofErr w:type="spellEnd"/>
          </w:p>
        </w:tc>
      </w:tr>
      <w:tr w:rsidR="002B62A0" w14:paraId="4DD95AF1" w14:textId="77777777">
        <w:trPr>
          <w:trHeight w:val="283"/>
        </w:trPr>
        <w:tc>
          <w:tcPr>
            <w:tcW w:w="9639" w:type="dxa"/>
            <w:gridSpan w:val="5"/>
            <w:tcMar>
              <w:top w:w="57" w:type="dxa"/>
              <w:bottom w:w="57" w:type="dxa"/>
            </w:tcMar>
            <w:vAlign w:val="center"/>
          </w:tcPr>
          <w:p w14:paraId="178469BE" w14:textId="77777777" w:rsidR="002B62A0" w:rsidRDefault="009F423B">
            <w:pPr>
              <w:rPr>
                <w:rFonts w:ascii="Arial" w:hAnsi="Arial" w:cs="Arial"/>
                <w:sz w:val="18"/>
              </w:rPr>
            </w:pPr>
            <w:r>
              <w:rPr>
                <w:rFonts w:ascii="Arial" w:hAnsi="Arial" w:cs="Arial"/>
                <w:sz w:val="18"/>
              </w:rPr>
              <w:t>*</w:t>
            </w:r>
            <w:proofErr w:type="spellStart"/>
            <w:r>
              <w:rPr>
                <w:rFonts w:ascii="Arial" w:hAnsi="Arial" w:cs="Arial"/>
                <w:sz w:val="18"/>
              </w:rPr>
              <w:t>QueryParameters</w:t>
            </w:r>
            <w:proofErr w:type="spellEnd"/>
            <w:r>
              <w:rPr>
                <w:rFonts w:ascii="Arial" w:hAnsi="Arial" w:cs="Arial"/>
                <w:sz w:val="18"/>
              </w:rPr>
              <w:t>*</w:t>
            </w:r>
            <w:r>
              <w:rPr>
                <w:rFonts w:ascii="Arial" w:hAnsi="Arial" w:cs="Arial"/>
                <w:sz w:val="18"/>
              </w:rPr>
              <w:br/>
              <w:t>[</w:t>
            </w:r>
            <w:r>
              <w:rPr>
                <w:rFonts w:ascii="Arial" w:hAnsi="Arial" w:cs="Arial"/>
                <w:sz w:val="18"/>
              </w:rPr>
              <w:br/>
            </w:r>
            <w:r>
              <w:rPr>
                <w:rFonts w:ascii="Arial" w:hAnsi="Arial" w:cs="Arial"/>
                <w:sz w:val="18"/>
              </w:rPr>
              <w:tab/>
              <w:t>(</w:t>
            </w:r>
            <w:proofErr w:type="spellStart"/>
            <w:r>
              <w:rPr>
                <w:rFonts w:ascii="Arial" w:hAnsi="Arial" w:cs="Arial"/>
                <w:sz w:val="18"/>
              </w:rPr>
              <w:t>IndkomstÅr</w:t>
            </w:r>
            <w:proofErr w:type="spellEnd"/>
            <w:r>
              <w:rPr>
                <w:rFonts w:ascii="Arial" w:hAnsi="Arial" w:cs="Arial"/>
                <w:sz w:val="18"/>
              </w:rPr>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KommuneNummerListe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KommuneNummer</w:t>
            </w:r>
            <w:proofErr w:type="spellEnd"/>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BFENummerListe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BestemtFastEjendomBFENummer</w:t>
            </w:r>
            <w:proofErr w:type="spellEnd"/>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PersonCPRNummerListe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PersonCPRNummer</w:t>
            </w:r>
            <w:proofErr w:type="spellEnd"/>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lastRenderedPageBreak/>
              <w:tab/>
            </w:r>
            <w:r>
              <w:rPr>
                <w:rFonts w:ascii="Arial" w:hAnsi="Arial" w:cs="Arial"/>
                <w:sz w:val="18"/>
              </w:rPr>
              <w:tab/>
              <w:t>*</w:t>
            </w:r>
            <w:proofErr w:type="spellStart"/>
            <w:r>
              <w:rPr>
                <w:rFonts w:ascii="Arial" w:hAnsi="Arial" w:cs="Arial"/>
                <w:sz w:val="18"/>
              </w:rPr>
              <w:t>VirksomhedCVRNummerListe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VirksomhedCVRNummer</w:t>
            </w:r>
            <w:proofErr w:type="spellEnd"/>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proofErr w:type="spellStart"/>
            <w:r>
              <w:rPr>
                <w:rFonts w:ascii="Arial" w:hAnsi="Arial" w:cs="Arial"/>
                <w:sz w:val="18"/>
              </w:rPr>
              <w:t>EjendomsskatteberegningKontroltidspunktFra</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EjendomsskatteberegningKontroltidspunktTil</w:t>
            </w:r>
            <w:proofErr w:type="spellEnd"/>
            <w:r>
              <w:rPr>
                <w:rFonts w:ascii="Arial" w:hAnsi="Arial" w:cs="Arial"/>
                <w:sz w:val="18"/>
              </w:rPr>
              <w:t>)</w:t>
            </w:r>
            <w:r>
              <w:rPr>
                <w:rFonts w:ascii="Arial" w:hAnsi="Arial" w:cs="Arial"/>
                <w:sz w:val="18"/>
              </w:rPr>
              <w:br/>
            </w:r>
            <w:r>
              <w:rPr>
                <w:rFonts w:ascii="Arial" w:hAnsi="Arial" w:cs="Arial"/>
                <w:sz w:val="18"/>
              </w:rPr>
              <w:tab/>
              <w:t>(Side)</w:t>
            </w:r>
            <w:r>
              <w:rPr>
                <w:rFonts w:ascii="Arial" w:hAnsi="Arial" w:cs="Arial"/>
                <w:sz w:val="18"/>
              </w:rPr>
              <w:br/>
            </w:r>
            <w:r>
              <w:rPr>
                <w:rFonts w:ascii="Arial" w:hAnsi="Arial" w:cs="Arial"/>
                <w:sz w:val="18"/>
              </w:rPr>
              <w:tab/>
              <w:t>(Sidestørrelse)</w:t>
            </w:r>
            <w:r>
              <w:rPr>
                <w:rFonts w:ascii="Arial" w:hAnsi="Arial" w:cs="Arial"/>
                <w:sz w:val="18"/>
              </w:rPr>
              <w:br/>
            </w:r>
            <w:r>
              <w:rPr>
                <w:rFonts w:ascii="Arial" w:hAnsi="Arial" w:cs="Arial"/>
                <w:sz w:val="18"/>
              </w:rPr>
              <w:tab/>
              <w:t>(</w:t>
            </w:r>
            <w:proofErr w:type="spellStart"/>
            <w:r>
              <w:rPr>
                <w:rFonts w:ascii="Arial" w:hAnsi="Arial" w:cs="Arial"/>
                <w:sz w:val="18"/>
              </w:rPr>
              <w:t>sa</w:t>
            </w:r>
            <w:proofErr w:type="spellEnd"/>
            <w:r>
              <w:rPr>
                <w:rFonts w:ascii="Arial" w:hAnsi="Arial" w:cs="Arial"/>
                <w:sz w:val="18"/>
              </w:rPr>
              <w:t>)</w:t>
            </w:r>
            <w:r>
              <w:rPr>
                <w:rFonts w:ascii="Arial" w:hAnsi="Arial" w:cs="Arial"/>
                <w:sz w:val="18"/>
              </w:rPr>
              <w:br/>
              <w:t>]</w:t>
            </w:r>
          </w:p>
        </w:tc>
      </w:tr>
      <w:tr w:rsidR="002B62A0" w14:paraId="7BC92898" w14:textId="77777777">
        <w:trPr>
          <w:trHeight w:val="283"/>
        </w:trPr>
        <w:tc>
          <w:tcPr>
            <w:tcW w:w="9639" w:type="dxa"/>
            <w:gridSpan w:val="5"/>
            <w:tcMar>
              <w:top w:w="57" w:type="dxa"/>
              <w:bottom w:w="57" w:type="dxa"/>
            </w:tcMar>
            <w:vAlign w:val="center"/>
          </w:tcPr>
          <w:p w14:paraId="26829CE1" w14:textId="77777777" w:rsidR="002B62A0" w:rsidRDefault="009F423B">
            <w:pPr>
              <w:rPr>
                <w:rFonts w:ascii="Arial" w:hAnsi="Arial" w:cs="Arial"/>
                <w:sz w:val="18"/>
              </w:rPr>
            </w:pPr>
            <w:r>
              <w:rPr>
                <w:rFonts w:ascii="Arial" w:hAnsi="Arial" w:cs="Arial"/>
                <w:sz w:val="18"/>
              </w:rPr>
              <w:lastRenderedPageBreak/>
              <w:t>Servicen returnerer de i dataudvekslingsaftalen specificerede data fra den beregnede ejendomsskat fordelt på ejendomme, begrænset med de i input anførte søgeparametre. Der skal anføres mindst en søgeparameter.</w:t>
            </w:r>
            <w:r>
              <w:rPr>
                <w:rFonts w:ascii="Arial" w:hAnsi="Arial" w:cs="Arial"/>
                <w:sz w:val="18"/>
              </w:rPr>
              <w:br/>
              <w:t xml:space="preserve">Søgningen kan begrænses til et indkomstår, til en eller flere kommuner ved at angive en liste af </w:t>
            </w:r>
            <w:proofErr w:type="spellStart"/>
            <w:r>
              <w:rPr>
                <w:rFonts w:ascii="Arial" w:hAnsi="Arial" w:cs="Arial"/>
                <w:sz w:val="18"/>
              </w:rPr>
              <w:t>KommuneNummer</w:t>
            </w:r>
            <w:proofErr w:type="spellEnd"/>
            <w:r>
              <w:rPr>
                <w:rFonts w:ascii="Arial" w:hAnsi="Arial" w:cs="Arial"/>
                <w:sz w:val="18"/>
              </w:rPr>
              <w:t xml:space="preserve">, til en eller flere ejendomme ved angivelse af en liste af </w:t>
            </w:r>
            <w:proofErr w:type="spellStart"/>
            <w:r>
              <w:rPr>
                <w:rFonts w:ascii="Arial" w:hAnsi="Arial" w:cs="Arial"/>
                <w:sz w:val="18"/>
              </w:rPr>
              <w:t>BestemtFastEjendomBFENummer</w:t>
            </w:r>
            <w:proofErr w:type="spellEnd"/>
            <w:r>
              <w:rPr>
                <w:rFonts w:ascii="Arial" w:hAnsi="Arial" w:cs="Arial"/>
                <w:sz w:val="18"/>
              </w:rPr>
              <w:t xml:space="preserve">, eller til en eller flere ejere ved angivelse af liste(r) af </w:t>
            </w:r>
            <w:proofErr w:type="spellStart"/>
            <w:r>
              <w:rPr>
                <w:rFonts w:ascii="Arial" w:hAnsi="Arial" w:cs="Arial"/>
                <w:sz w:val="18"/>
              </w:rPr>
              <w:t>PersonCPRNummer</w:t>
            </w:r>
            <w:proofErr w:type="spellEnd"/>
            <w:r>
              <w:rPr>
                <w:rFonts w:ascii="Arial" w:hAnsi="Arial" w:cs="Arial"/>
                <w:sz w:val="18"/>
              </w:rPr>
              <w:t xml:space="preserve"> eller </w:t>
            </w:r>
            <w:proofErr w:type="spellStart"/>
            <w:r>
              <w:rPr>
                <w:rFonts w:ascii="Arial" w:hAnsi="Arial" w:cs="Arial"/>
                <w:sz w:val="18"/>
              </w:rPr>
              <w:t>VirksomhedCVRNummer</w:t>
            </w:r>
            <w:proofErr w:type="spellEnd"/>
            <w:r>
              <w:rPr>
                <w:rFonts w:ascii="Arial" w:hAnsi="Arial" w:cs="Arial"/>
                <w:sz w:val="18"/>
              </w:rPr>
              <w:t>.</w:t>
            </w:r>
            <w:r>
              <w:rPr>
                <w:rFonts w:ascii="Arial" w:hAnsi="Arial" w:cs="Arial"/>
                <w:sz w:val="18"/>
              </w:rPr>
              <w:br/>
              <w:t xml:space="preserve">Der kan defineres en periode ved at bruge </w:t>
            </w:r>
            <w:proofErr w:type="spellStart"/>
            <w:r>
              <w:rPr>
                <w:rFonts w:ascii="Arial" w:hAnsi="Arial" w:cs="Arial"/>
                <w:sz w:val="18"/>
              </w:rPr>
              <w:t>EjendomsskatteberegningKontroltidspunktFra</w:t>
            </w:r>
            <w:proofErr w:type="spellEnd"/>
            <w:r>
              <w:rPr>
                <w:rFonts w:ascii="Arial" w:hAnsi="Arial" w:cs="Arial"/>
                <w:sz w:val="18"/>
              </w:rPr>
              <w:t xml:space="preserve"> og/eller </w:t>
            </w:r>
            <w:proofErr w:type="spellStart"/>
            <w:r>
              <w:rPr>
                <w:rFonts w:ascii="Arial" w:hAnsi="Arial" w:cs="Arial"/>
                <w:sz w:val="18"/>
              </w:rPr>
              <w:t>EjendomsskatteberegningKontroltidspunktTil</w:t>
            </w:r>
            <w:proofErr w:type="spellEnd"/>
            <w:r>
              <w:rPr>
                <w:rFonts w:ascii="Arial" w:hAnsi="Arial" w:cs="Arial"/>
                <w:sz w:val="18"/>
              </w:rPr>
              <w:t xml:space="preserve">, som vil resultere i, at der kun leveres ejendomsskatteberegninger der i den periode er registreret som systemgodkendt og dermed gjort tilgængelig for serviceanvenderne. </w:t>
            </w:r>
            <w:proofErr w:type="spellStart"/>
            <w:r>
              <w:rPr>
                <w:rFonts w:ascii="Arial" w:hAnsi="Arial" w:cs="Arial"/>
                <w:sz w:val="18"/>
              </w:rPr>
              <w:t>TidspunktTil</w:t>
            </w:r>
            <w:proofErr w:type="spellEnd"/>
            <w:r>
              <w:rPr>
                <w:rFonts w:ascii="Arial" w:hAnsi="Arial" w:cs="Arial"/>
                <w:sz w:val="18"/>
              </w:rPr>
              <w:t xml:space="preserve"> skal ligge mere end 1 time før forespørgselstidspunktet. </w:t>
            </w:r>
            <w:proofErr w:type="spellStart"/>
            <w:r>
              <w:rPr>
                <w:rFonts w:ascii="Arial" w:hAnsi="Arial" w:cs="Arial"/>
                <w:sz w:val="18"/>
              </w:rPr>
              <w:t>TidspunktFra</w:t>
            </w:r>
            <w:proofErr w:type="spellEnd"/>
            <w:r>
              <w:rPr>
                <w:rFonts w:ascii="Arial" w:hAnsi="Arial" w:cs="Arial"/>
                <w:sz w:val="18"/>
              </w:rPr>
              <w:t xml:space="preserve"> inkluderes i forespørgslen, mens </w:t>
            </w:r>
            <w:proofErr w:type="spellStart"/>
            <w:r>
              <w:rPr>
                <w:rFonts w:ascii="Arial" w:hAnsi="Arial" w:cs="Arial"/>
                <w:sz w:val="18"/>
              </w:rPr>
              <w:t>TidspunktTil</w:t>
            </w:r>
            <w:proofErr w:type="spellEnd"/>
            <w:r>
              <w:rPr>
                <w:rFonts w:ascii="Arial" w:hAnsi="Arial" w:cs="Arial"/>
                <w:sz w:val="18"/>
              </w:rPr>
              <w:t xml:space="preserve"> ekskluderes. Angivelse af tidspunkt(er) kan f.eks. bruges til at hente beregninger, der er blevet tilgængelige siden der sidst blev forespurgt, ved at udfylde </w:t>
            </w:r>
            <w:proofErr w:type="spellStart"/>
            <w:r>
              <w:rPr>
                <w:rFonts w:ascii="Arial" w:hAnsi="Arial" w:cs="Arial"/>
                <w:sz w:val="18"/>
              </w:rPr>
              <w:t>EjendomsskatteberegningKontroltidspunktFra</w:t>
            </w:r>
            <w:proofErr w:type="spellEnd"/>
            <w:r>
              <w:rPr>
                <w:rFonts w:ascii="Arial" w:hAnsi="Arial" w:cs="Arial"/>
                <w:sz w:val="18"/>
              </w:rPr>
              <w:t xml:space="preserve"> med tidspunktet der sidst blev forespurgt.</w:t>
            </w:r>
          </w:p>
        </w:tc>
      </w:tr>
      <w:tr w:rsidR="002B62A0" w14:paraId="51B458D7" w14:textId="77777777">
        <w:trPr>
          <w:trHeight w:val="283"/>
        </w:trPr>
        <w:tc>
          <w:tcPr>
            <w:tcW w:w="9639" w:type="dxa"/>
            <w:gridSpan w:val="5"/>
            <w:tcMar>
              <w:top w:w="57" w:type="dxa"/>
              <w:bottom w:w="57" w:type="dxa"/>
            </w:tcMar>
            <w:vAlign w:val="center"/>
          </w:tcPr>
          <w:p w14:paraId="6F274CA5" w14:textId="77777777" w:rsidR="002B62A0" w:rsidRDefault="009F423B">
            <w:pPr>
              <w:rPr>
                <w:rFonts w:ascii="Arial" w:hAnsi="Arial" w:cs="Arial"/>
                <w:b/>
                <w:sz w:val="18"/>
              </w:rPr>
            </w:pPr>
            <w:proofErr w:type="spellStart"/>
            <w:r>
              <w:rPr>
                <w:rFonts w:ascii="Arial" w:hAnsi="Arial" w:cs="Arial"/>
                <w:b/>
                <w:sz w:val="18"/>
              </w:rPr>
              <w:t>EjendomsskattesatserHent_I</w:t>
            </w:r>
            <w:proofErr w:type="spellEnd"/>
          </w:p>
        </w:tc>
      </w:tr>
      <w:tr w:rsidR="002B62A0" w14:paraId="208A44DD" w14:textId="77777777">
        <w:trPr>
          <w:trHeight w:val="283"/>
        </w:trPr>
        <w:tc>
          <w:tcPr>
            <w:tcW w:w="9639" w:type="dxa"/>
            <w:gridSpan w:val="5"/>
            <w:tcMar>
              <w:top w:w="57" w:type="dxa"/>
              <w:bottom w:w="57" w:type="dxa"/>
            </w:tcMar>
            <w:vAlign w:val="center"/>
          </w:tcPr>
          <w:p w14:paraId="0EC11689" w14:textId="77777777" w:rsidR="002B62A0" w:rsidRDefault="009F423B">
            <w:pPr>
              <w:rPr>
                <w:rFonts w:ascii="Arial" w:hAnsi="Arial" w:cs="Arial"/>
                <w:sz w:val="18"/>
              </w:rPr>
            </w:pPr>
            <w:r>
              <w:rPr>
                <w:rFonts w:ascii="Arial" w:hAnsi="Arial" w:cs="Arial"/>
                <w:sz w:val="18"/>
              </w:rPr>
              <w:t>*</w:t>
            </w:r>
            <w:proofErr w:type="spellStart"/>
            <w:r>
              <w:rPr>
                <w:rFonts w:ascii="Arial" w:hAnsi="Arial" w:cs="Arial"/>
                <w:sz w:val="18"/>
              </w:rPr>
              <w:t>QueryParameters</w:t>
            </w:r>
            <w:proofErr w:type="spellEnd"/>
            <w:r>
              <w:rPr>
                <w:rFonts w:ascii="Arial" w:hAnsi="Arial" w:cs="Arial"/>
                <w:sz w:val="18"/>
              </w:rPr>
              <w:t>*</w:t>
            </w:r>
            <w:r>
              <w:rPr>
                <w:rFonts w:ascii="Arial" w:hAnsi="Arial" w:cs="Arial"/>
                <w:sz w:val="18"/>
              </w:rPr>
              <w:br/>
              <w:t>[</w:t>
            </w:r>
            <w:r>
              <w:rPr>
                <w:rFonts w:ascii="Arial" w:hAnsi="Arial" w:cs="Arial"/>
                <w:sz w:val="18"/>
              </w:rPr>
              <w:br/>
            </w:r>
            <w:r>
              <w:rPr>
                <w:rFonts w:ascii="Arial" w:hAnsi="Arial" w:cs="Arial"/>
                <w:sz w:val="18"/>
              </w:rPr>
              <w:tab/>
              <w:t>*</w:t>
            </w:r>
            <w:proofErr w:type="spellStart"/>
            <w:r>
              <w:rPr>
                <w:rFonts w:ascii="Arial" w:hAnsi="Arial" w:cs="Arial"/>
                <w:sz w:val="18"/>
              </w:rPr>
              <w:t>IndkomstÅrListe</w:t>
            </w:r>
            <w:proofErr w:type="spellEnd"/>
            <w:r>
              <w:rPr>
                <w:rFonts w:ascii="Arial" w:hAnsi="Arial" w:cs="Arial"/>
                <w:sz w:val="18"/>
              </w:rPr>
              <w:t>*</w:t>
            </w:r>
            <w:r>
              <w:rPr>
                <w:rFonts w:ascii="Arial" w:hAnsi="Arial" w:cs="Arial"/>
                <w:sz w:val="18"/>
              </w:rPr>
              <w:br/>
            </w:r>
            <w:r>
              <w:rPr>
                <w:rFonts w:ascii="Arial" w:hAnsi="Arial" w:cs="Arial"/>
                <w:sz w:val="18"/>
              </w:rPr>
              <w:tab/>
              <w:t>1{</w:t>
            </w:r>
            <w:r>
              <w:rPr>
                <w:rFonts w:ascii="Arial" w:hAnsi="Arial" w:cs="Arial"/>
                <w:sz w:val="18"/>
              </w:rPr>
              <w:br/>
            </w:r>
            <w:r>
              <w:rPr>
                <w:rFonts w:ascii="Arial" w:hAnsi="Arial" w:cs="Arial"/>
                <w:sz w:val="18"/>
              </w:rPr>
              <w:tab/>
            </w:r>
            <w:r>
              <w:rPr>
                <w:rFonts w:ascii="Arial" w:hAnsi="Arial" w:cs="Arial"/>
                <w:sz w:val="18"/>
              </w:rPr>
              <w:tab/>
            </w:r>
            <w:proofErr w:type="spellStart"/>
            <w:r>
              <w:rPr>
                <w:rFonts w:ascii="Arial" w:hAnsi="Arial" w:cs="Arial"/>
                <w:sz w:val="18"/>
              </w:rPr>
              <w:t>IndkomstÅr</w:t>
            </w:r>
            <w:proofErr w:type="spellEnd"/>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KommuneNummerListe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KommuneNummer</w:t>
            </w:r>
            <w:proofErr w:type="spellEnd"/>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t>]</w:t>
            </w:r>
          </w:p>
        </w:tc>
      </w:tr>
      <w:tr w:rsidR="002B62A0" w14:paraId="24421F65" w14:textId="77777777">
        <w:trPr>
          <w:trHeight w:val="283"/>
        </w:trPr>
        <w:tc>
          <w:tcPr>
            <w:tcW w:w="9639" w:type="dxa"/>
            <w:gridSpan w:val="5"/>
            <w:tcMar>
              <w:top w:w="57" w:type="dxa"/>
              <w:bottom w:w="57" w:type="dxa"/>
            </w:tcMar>
            <w:vAlign w:val="center"/>
          </w:tcPr>
          <w:p w14:paraId="73808383" w14:textId="77777777" w:rsidR="002B62A0" w:rsidRDefault="009F423B">
            <w:pPr>
              <w:rPr>
                <w:rFonts w:ascii="Arial" w:hAnsi="Arial" w:cs="Arial"/>
                <w:sz w:val="18"/>
              </w:rPr>
            </w:pPr>
            <w:r>
              <w:rPr>
                <w:rFonts w:ascii="Arial" w:hAnsi="Arial" w:cs="Arial"/>
                <w:sz w:val="18"/>
              </w:rPr>
              <w:t xml:space="preserve">Servicen tager imod en liste af </w:t>
            </w:r>
            <w:proofErr w:type="spellStart"/>
            <w:r>
              <w:rPr>
                <w:rFonts w:ascii="Arial" w:hAnsi="Arial" w:cs="Arial"/>
                <w:sz w:val="18"/>
              </w:rPr>
              <w:t>IndkomstÅr</w:t>
            </w:r>
            <w:proofErr w:type="spellEnd"/>
            <w:r>
              <w:rPr>
                <w:rFonts w:ascii="Arial" w:hAnsi="Arial" w:cs="Arial"/>
                <w:sz w:val="18"/>
              </w:rPr>
              <w:t xml:space="preserve"> og/eller </w:t>
            </w:r>
            <w:proofErr w:type="spellStart"/>
            <w:r>
              <w:rPr>
                <w:rFonts w:ascii="Arial" w:hAnsi="Arial" w:cs="Arial"/>
                <w:sz w:val="18"/>
              </w:rPr>
              <w:t>KommuneNummer</w:t>
            </w:r>
            <w:proofErr w:type="spellEnd"/>
            <w:r>
              <w:rPr>
                <w:rFonts w:ascii="Arial" w:hAnsi="Arial" w:cs="Arial"/>
                <w:sz w:val="18"/>
              </w:rPr>
              <w:t xml:space="preserve"> og returnerer de gældende ejendomsskattesatser (promiller) for de udvalgte </w:t>
            </w:r>
            <w:proofErr w:type="spellStart"/>
            <w:r>
              <w:rPr>
                <w:rFonts w:ascii="Arial" w:hAnsi="Arial" w:cs="Arial"/>
                <w:sz w:val="18"/>
              </w:rPr>
              <w:t>IndkomstÅr</w:t>
            </w:r>
            <w:proofErr w:type="spellEnd"/>
            <w:r>
              <w:rPr>
                <w:rFonts w:ascii="Arial" w:hAnsi="Arial" w:cs="Arial"/>
                <w:sz w:val="18"/>
              </w:rPr>
              <w:t xml:space="preserve"> og/eller kommuner.</w:t>
            </w:r>
            <w:r>
              <w:rPr>
                <w:rFonts w:ascii="Arial" w:hAnsi="Arial" w:cs="Arial"/>
                <w:sz w:val="18"/>
              </w:rPr>
              <w:br/>
              <w:t xml:space="preserve">Satserne for et givet </w:t>
            </w:r>
            <w:proofErr w:type="spellStart"/>
            <w:r>
              <w:rPr>
                <w:rFonts w:ascii="Arial" w:hAnsi="Arial" w:cs="Arial"/>
                <w:sz w:val="18"/>
              </w:rPr>
              <w:t>IndkomstÅr</w:t>
            </w:r>
            <w:proofErr w:type="spellEnd"/>
            <w:r>
              <w:rPr>
                <w:rFonts w:ascii="Arial" w:hAnsi="Arial" w:cs="Arial"/>
                <w:sz w:val="18"/>
              </w:rPr>
              <w:t xml:space="preserve"> ligger fast fra 1. november året før.</w:t>
            </w:r>
          </w:p>
        </w:tc>
      </w:tr>
      <w:tr w:rsidR="002B62A0" w14:paraId="00F7CA54" w14:textId="77777777">
        <w:trPr>
          <w:trHeight w:val="283"/>
        </w:trPr>
        <w:tc>
          <w:tcPr>
            <w:tcW w:w="9639" w:type="dxa"/>
            <w:gridSpan w:val="5"/>
            <w:shd w:val="clear" w:color="auto" w:fill="D2DCFA"/>
            <w:vAlign w:val="center"/>
          </w:tcPr>
          <w:p w14:paraId="17BB2143" w14:textId="77777777" w:rsidR="002B62A0" w:rsidRDefault="009F423B">
            <w:pPr>
              <w:spacing w:line="240" w:lineRule="auto"/>
              <w:rPr>
                <w:rFonts w:ascii="Arial" w:hAnsi="Arial" w:cs="Arial"/>
                <w:b/>
                <w:sz w:val="18"/>
              </w:rPr>
            </w:pPr>
            <w:r>
              <w:rPr>
                <w:rFonts w:ascii="Arial" w:hAnsi="Arial" w:cs="Arial"/>
                <w:b/>
                <w:sz w:val="18"/>
              </w:rPr>
              <w:t>Output:</w:t>
            </w:r>
          </w:p>
        </w:tc>
      </w:tr>
      <w:tr w:rsidR="002B62A0" w14:paraId="1F212758" w14:textId="77777777">
        <w:trPr>
          <w:trHeight w:val="283"/>
        </w:trPr>
        <w:tc>
          <w:tcPr>
            <w:tcW w:w="9639" w:type="dxa"/>
            <w:gridSpan w:val="5"/>
            <w:tcMar>
              <w:top w:w="57" w:type="dxa"/>
              <w:bottom w:w="57" w:type="dxa"/>
            </w:tcMar>
            <w:vAlign w:val="center"/>
          </w:tcPr>
          <w:p w14:paraId="3D19BAD4" w14:textId="77777777" w:rsidR="002B62A0" w:rsidRDefault="009F423B">
            <w:pPr>
              <w:rPr>
                <w:rFonts w:ascii="Arial" w:hAnsi="Arial" w:cs="Arial"/>
                <w:b/>
                <w:sz w:val="18"/>
              </w:rPr>
            </w:pPr>
            <w:proofErr w:type="spellStart"/>
            <w:r>
              <w:rPr>
                <w:rFonts w:ascii="Arial" w:hAnsi="Arial" w:cs="Arial"/>
                <w:b/>
                <w:sz w:val="18"/>
              </w:rPr>
              <w:t>EjendomsskatHent_O</w:t>
            </w:r>
            <w:proofErr w:type="spellEnd"/>
          </w:p>
        </w:tc>
      </w:tr>
      <w:tr w:rsidR="002B62A0" w14:paraId="4F23DBEC" w14:textId="77777777">
        <w:trPr>
          <w:trHeight w:val="283"/>
        </w:trPr>
        <w:tc>
          <w:tcPr>
            <w:tcW w:w="9639" w:type="dxa"/>
            <w:gridSpan w:val="5"/>
            <w:tcMar>
              <w:top w:w="57" w:type="dxa"/>
              <w:bottom w:w="57" w:type="dxa"/>
            </w:tcMar>
            <w:vAlign w:val="center"/>
          </w:tcPr>
          <w:p w14:paraId="55EF0F1E" w14:textId="77777777" w:rsidR="002B62A0" w:rsidRDefault="009F423B">
            <w:pPr>
              <w:rPr>
                <w:rFonts w:ascii="Arial" w:hAnsi="Arial" w:cs="Arial"/>
                <w:sz w:val="18"/>
              </w:rPr>
            </w:pPr>
            <w:r>
              <w:rPr>
                <w:rFonts w:ascii="Arial" w:hAnsi="Arial" w:cs="Arial"/>
                <w:sz w:val="18"/>
              </w:rPr>
              <w:t>*</w:t>
            </w:r>
            <w:proofErr w:type="spellStart"/>
            <w:r>
              <w:rPr>
                <w:rFonts w:ascii="Arial" w:hAnsi="Arial" w:cs="Arial"/>
                <w:sz w:val="18"/>
              </w:rPr>
              <w:t>EjendomListe</w:t>
            </w:r>
            <w:proofErr w:type="spellEnd"/>
            <w:r>
              <w:rPr>
                <w:rFonts w:ascii="Arial" w:hAnsi="Arial" w:cs="Arial"/>
                <w:sz w:val="18"/>
              </w:rPr>
              <w:t>*</w:t>
            </w:r>
            <w:r>
              <w:rPr>
                <w:rFonts w:ascii="Arial" w:hAnsi="Arial" w:cs="Arial"/>
                <w:sz w:val="18"/>
              </w:rPr>
              <w:br/>
              <w:t>{</w:t>
            </w:r>
            <w:r>
              <w:rPr>
                <w:rFonts w:ascii="Arial" w:hAnsi="Arial" w:cs="Arial"/>
                <w:sz w:val="18"/>
              </w:rPr>
              <w:br/>
            </w:r>
            <w:r>
              <w:rPr>
                <w:rFonts w:ascii="Arial" w:hAnsi="Arial" w:cs="Arial"/>
                <w:sz w:val="18"/>
              </w:rPr>
              <w:tab/>
              <w:t>*Ejendom*</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IndkomstÅr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KommuneNummer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EjendomNummer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VurderingsejendomID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BFENummerListe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BFENummer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BestemtFastEjendomBFENummer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lastRenderedPageBreak/>
              <w:tab/>
            </w:r>
            <w:r>
              <w:rPr>
                <w:rFonts w:ascii="Arial" w:hAnsi="Arial" w:cs="Arial"/>
                <w:sz w:val="18"/>
              </w:rPr>
              <w:tab/>
            </w:r>
            <w:r>
              <w:rPr>
                <w:rFonts w:ascii="Arial" w:hAnsi="Arial" w:cs="Arial"/>
                <w:sz w:val="18"/>
              </w:rPr>
              <w:tab/>
              <w:t>*</w:t>
            </w:r>
            <w:proofErr w:type="spellStart"/>
            <w:r>
              <w:rPr>
                <w:rFonts w:ascii="Arial" w:hAnsi="Arial" w:cs="Arial"/>
                <w:sz w:val="18"/>
              </w:rPr>
              <w:t>BeliggenhedsadresseValg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AdresseStruktur</w:t>
            </w:r>
            <w:proofErr w:type="spellEnd"/>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DanmarksAdresseRegisterReference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GrunddataIdLokalId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GrunddataIdNamespace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VurderingStruktur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EjendomsskatteberegningID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EjendomsskatteberegningTidspunkt</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EjendomsskatteberegningKontrolresultat</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EjendomsskatteberegningKontroltidspunkt</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EjendomEjendomsskatStruktur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EjerskabListe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*Ejerskab*</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RegistreringTidspunkt</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EjerIDValg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*Person*</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PersonCPRNummer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CVRVirksomhed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VirksomhedCVRNummer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PåHold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PåHoldRegistreringstidspunkt</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PåHoldVirkningFraDato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SagNummer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PåHoldOprettetAf</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RessourceNummer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EjendomEjerskabGrundEjerandel</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*Ejerperiode*</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TotalEjerperiode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EjendomEjerskabGrundStartdato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EjendomEjerskabGrundSlutdato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*Årsejerperiode*</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ÅrsejerperiodeStartdato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ÅrsejerperiodeSlutDato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ÅrsejerperiodeAntalDage</w:t>
            </w:r>
            <w:proofErr w:type="spellEnd"/>
            <w:r>
              <w:rPr>
                <w:rFonts w:ascii="Arial" w:hAnsi="Arial" w:cs="Arial"/>
                <w:sz w:val="18"/>
              </w:rPr>
              <w:t>)</w:t>
            </w:r>
            <w:r>
              <w:rPr>
                <w:rFonts w:ascii="Arial" w:hAnsi="Arial" w:cs="Arial"/>
                <w:sz w:val="18"/>
              </w:rPr>
              <w:br/>
            </w:r>
            <w:r>
              <w:rPr>
                <w:rFonts w:ascii="Arial" w:hAnsi="Arial" w:cs="Arial"/>
                <w:sz w:val="18"/>
              </w:rPr>
              <w:lastRenderedPageBreak/>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EjerskabEjendomsskatStruktur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t>}</w:t>
            </w:r>
          </w:p>
        </w:tc>
      </w:tr>
      <w:tr w:rsidR="002B62A0" w14:paraId="24C665A7" w14:textId="77777777">
        <w:trPr>
          <w:trHeight w:val="283"/>
        </w:trPr>
        <w:tc>
          <w:tcPr>
            <w:tcW w:w="9639" w:type="dxa"/>
            <w:gridSpan w:val="5"/>
            <w:tcMar>
              <w:top w:w="57" w:type="dxa"/>
              <w:bottom w:w="57" w:type="dxa"/>
            </w:tcMar>
            <w:vAlign w:val="center"/>
          </w:tcPr>
          <w:p w14:paraId="2DB8C766" w14:textId="77777777" w:rsidR="002B62A0" w:rsidRDefault="009F423B">
            <w:pPr>
              <w:rPr>
                <w:rFonts w:ascii="Arial" w:hAnsi="Arial" w:cs="Arial"/>
                <w:sz w:val="18"/>
              </w:rPr>
            </w:pPr>
            <w:r>
              <w:rPr>
                <w:rFonts w:ascii="Arial" w:hAnsi="Arial" w:cs="Arial"/>
                <w:sz w:val="18"/>
              </w:rPr>
              <w:lastRenderedPageBreak/>
              <w:t>Fejlkoder:</w:t>
            </w:r>
            <w:r>
              <w:rPr>
                <w:rFonts w:ascii="Arial" w:hAnsi="Arial" w:cs="Arial"/>
                <w:sz w:val="18"/>
              </w:rPr>
              <w:br/>
              <w:t>- 422.1 Mindst 1 søgeparameter skal være udfyldt.</w:t>
            </w:r>
            <w:r>
              <w:rPr>
                <w:rFonts w:ascii="Arial" w:hAnsi="Arial" w:cs="Arial"/>
                <w:sz w:val="18"/>
              </w:rPr>
              <w:br/>
              <w:t xml:space="preserve">- 422.2 </w:t>
            </w:r>
            <w:proofErr w:type="spellStart"/>
            <w:r>
              <w:rPr>
                <w:rFonts w:ascii="Arial" w:hAnsi="Arial" w:cs="Arial"/>
                <w:sz w:val="18"/>
              </w:rPr>
              <w:t>IndkomstÅr</w:t>
            </w:r>
            <w:proofErr w:type="spellEnd"/>
            <w:r>
              <w:rPr>
                <w:rFonts w:ascii="Arial" w:hAnsi="Arial" w:cs="Arial"/>
                <w:sz w:val="18"/>
              </w:rPr>
              <w:t xml:space="preserve"> i input er angivet i forkert format.</w:t>
            </w:r>
            <w:r>
              <w:rPr>
                <w:rFonts w:ascii="Arial" w:hAnsi="Arial" w:cs="Arial"/>
                <w:sz w:val="18"/>
              </w:rPr>
              <w:br/>
              <w:t xml:space="preserve">- 422.3 </w:t>
            </w:r>
            <w:proofErr w:type="spellStart"/>
            <w:r>
              <w:rPr>
                <w:rFonts w:ascii="Arial" w:hAnsi="Arial" w:cs="Arial"/>
                <w:sz w:val="18"/>
              </w:rPr>
              <w:t>IndkomstÅr</w:t>
            </w:r>
            <w:proofErr w:type="spellEnd"/>
            <w:r>
              <w:rPr>
                <w:rFonts w:ascii="Arial" w:hAnsi="Arial" w:cs="Arial"/>
                <w:sz w:val="18"/>
              </w:rPr>
              <w:t xml:space="preserve"> i input overstiger det maksimalt tilladte.</w:t>
            </w:r>
            <w:r>
              <w:rPr>
                <w:rFonts w:ascii="Arial" w:hAnsi="Arial" w:cs="Arial"/>
                <w:sz w:val="18"/>
              </w:rPr>
              <w:br/>
              <w:t xml:space="preserve">- 422.4 </w:t>
            </w:r>
            <w:proofErr w:type="spellStart"/>
            <w:r>
              <w:rPr>
                <w:rFonts w:ascii="Arial" w:hAnsi="Arial" w:cs="Arial"/>
                <w:sz w:val="18"/>
              </w:rPr>
              <w:t>KommuneNummer</w:t>
            </w:r>
            <w:proofErr w:type="spellEnd"/>
            <w:r>
              <w:rPr>
                <w:rFonts w:ascii="Arial" w:hAnsi="Arial" w:cs="Arial"/>
                <w:sz w:val="18"/>
              </w:rPr>
              <w:t xml:space="preserve"> i input er angivet i forkert format.</w:t>
            </w:r>
            <w:r>
              <w:rPr>
                <w:rFonts w:ascii="Arial" w:hAnsi="Arial" w:cs="Arial"/>
                <w:sz w:val="18"/>
              </w:rPr>
              <w:br/>
              <w:t xml:space="preserve">- 422.6 </w:t>
            </w:r>
            <w:proofErr w:type="spellStart"/>
            <w:r>
              <w:rPr>
                <w:rFonts w:ascii="Arial" w:hAnsi="Arial" w:cs="Arial"/>
                <w:sz w:val="18"/>
              </w:rPr>
              <w:t>BestemtFastEjendomBFENummer</w:t>
            </w:r>
            <w:proofErr w:type="spellEnd"/>
            <w:r>
              <w:rPr>
                <w:rFonts w:ascii="Arial" w:hAnsi="Arial" w:cs="Arial"/>
                <w:sz w:val="18"/>
              </w:rPr>
              <w:t xml:space="preserve"> er angivet i forkert format.</w:t>
            </w:r>
            <w:r>
              <w:rPr>
                <w:rFonts w:ascii="Arial" w:hAnsi="Arial" w:cs="Arial"/>
                <w:sz w:val="18"/>
              </w:rPr>
              <w:br/>
              <w:t xml:space="preserve">- 422.7 </w:t>
            </w:r>
            <w:proofErr w:type="spellStart"/>
            <w:r>
              <w:rPr>
                <w:rFonts w:ascii="Arial" w:hAnsi="Arial" w:cs="Arial"/>
                <w:sz w:val="18"/>
              </w:rPr>
              <w:t>BestemtFastEjendomBFENummer</w:t>
            </w:r>
            <w:proofErr w:type="spellEnd"/>
            <w:r>
              <w:rPr>
                <w:rFonts w:ascii="Arial" w:hAnsi="Arial" w:cs="Arial"/>
                <w:sz w:val="18"/>
              </w:rPr>
              <w:t xml:space="preserve"> i input overstiger det maksimalt tilladte.</w:t>
            </w:r>
            <w:r>
              <w:rPr>
                <w:rFonts w:ascii="Arial" w:hAnsi="Arial" w:cs="Arial"/>
                <w:sz w:val="18"/>
              </w:rPr>
              <w:br/>
              <w:t xml:space="preserve">- 422.8 </w:t>
            </w:r>
            <w:proofErr w:type="spellStart"/>
            <w:r>
              <w:rPr>
                <w:rFonts w:ascii="Arial" w:hAnsi="Arial" w:cs="Arial"/>
                <w:sz w:val="18"/>
              </w:rPr>
              <w:t>PersonCPRNummer</w:t>
            </w:r>
            <w:proofErr w:type="spellEnd"/>
            <w:r>
              <w:rPr>
                <w:rFonts w:ascii="Arial" w:hAnsi="Arial" w:cs="Arial"/>
                <w:sz w:val="18"/>
              </w:rPr>
              <w:t xml:space="preserve"> er angivet i forkert format.</w:t>
            </w:r>
            <w:r>
              <w:rPr>
                <w:rFonts w:ascii="Arial" w:hAnsi="Arial" w:cs="Arial"/>
                <w:sz w:val="18"/>
              </w:rPr>
              <w:br/>
              <w:t xml:space="preserve">- 422.10 </w:t>
            </w:r>
            <w:proofErr w:type="spellStart"/>
            <w:r>
              <w:rPr>
                <w:rFonts w:ascii="Arial" w:hAnsi="Arial" w:cs="Arial"/>
                <w:sz w:val="18"/>
              </w:rPr>
              <w:t>VirksomhedCVRNummer</w:t>
            </w:r>
            <w:proofErr w:type="spellEnd"/>
            <w:r>
              <w:rPr>
                <w:rFonts w:ascii="Arial" w:hAnsi="Arial" w:cs="Arial"/>
                <w:sz w:val="18"/>
              </w:rPr>
              <w:t xml:space="preserve"> er angivet i forkert format.</w:t>
            </w:r>
            <w:r>
              <w:rPr>
                <w:rFonts w:ascii="Arial" w:hAnsi="Arial" w:cs="Arial"/>
                <w:sz w:val="18"/>
              </w:rPr>
              <w:br/>
              <w:t>- 422.15 Side i input er angivet i forkert format.</w:t>
            </w:r>
            <w:r>
              <w:rPr>
                <w:rFonts w:ascii="Arial" w:hAnsi="Arial" w:cs="Arial"/>
                <w:sz w:val="18"/>
              </w:rPr>
              <w:br/>
              <w:t>- 422.16 Side i input eksisterer ikke i registret.</w:t>
            </w:r>
            <w:r>
              <w:rPr>
                <w:rFonts w:ascii="Arial" w:hAnsi="Arial" w:cs="Arial"/>
                <w:sz w:val="18"/>
              </w:rPr>
              <w:br/>
              <w:t xml:space="preserve">- 422.17 </w:t>
            </w:r>
            <w:proofErr w:type="spellStart"/>
            <w:r>
              <w:rPr>
                <w:rFonts w:ascii="Arial" w:hAnsi="Arial" w:cs="Arial"/>
                <w:sz w:val="18"/>
              </w:rPr>
              <w:t>EjendomsskatteberegningKontroltidspunktFra</w:t>
            </w:r>
            <w:proofErr w:type="spellEnd"/>
            <w:r>
              <w:rPr>
                <w:rFonts w:ascii="Arial" w:hAnsi="Arial" w:cs="Arial"/>
                <w:sz w:val="18"/>
              </w:rPr>
              <w:t xml:space="preserve"> i input er angivet i forkert format</w:t>
            </w:r>
            <w:r>
              <w:rPr>
                <w:rFonts w:ascii="Arial" w:hAnsi="Arial" w:cs="Arial"/>
                <w:sz w:val="18"/>
              </w:rPr>
              <w:br/>
              <w:t xml:space="preserve">- 422.18 </w:t>
            </w:r>
            <w:proofErr w:type="spellStart"/>
            <w:r>
              <w:rPr>
                <w:rFonts w:ascii="Arial" w:hAnsi="Arial" w:cs="Arial"/>
                <w:sz w:val="18"/>
              </w:rPr>
              <w:t>EjendomsskatteberegningKontroltidspunktTil</w:t>
            </w:r>
            <w:proofErr w:type="spellEnd"/>
            <w:r>
              <w:rPr>
                <w:rFonts w:ascii="Arial" w:hAnsi="Arial" w:cs="Arial"/>
                <w:sz w:val="18"/>
              </w:rPr>
              <w:t xml:space="preserve"> i input er angivet i forkert format</w:t>
            </w:r>
            <w:r>
              <w:rPr>
                <w:rFonts w:ascii="Arial" w:hAnsi="Arial" w:cs="Arial"/>
                <w:sz w:val="18"/>
              </w:rPr>
              <w:br/>
              <w:t xml:space="preserve">- 422.19 </w:t>
            </w:r>
            <w:proofErr w:type="spellStart"/>
            <w:r>
              <w:rPr>
                <w:rFonts w:ascii="Arial" w:hAnsi="Arial" w:cs="Arial"/>
                <w:sz w:val="18"/>
              </w:rPr>
              <w:t>EjendomsskatteberegningKontroltidspunktFra</w:t>
            </w:r>
            <w:proofErr w:type="spellEnd"/>
            <w:r>
              <w:rPr>
                <w:rFonts w:ascii="Arial" w:hAnsi="Arial" w:cs="Arial"/>
                <w:sz w:val="18"/>
              </w:rPr>
              <w:t xml:space="preserve"> i input ligger efter </w:t>
            </w:r>
            <w:proofErr w:type="spellStart"/>
            <w:r>
              <w:rPr>
                <w:rFonts w:ascii="Arial" w:hAnsi="Arial" w:cs="Arial"/>
                <w:sz w:val="18"/>
              </w:rPr>
              <w:t>EjendomsskatteberegningKontroltidspunktTil</w:t>
            </w:r>
            <w:proofErr w:type="spellEnd"/>
            <w:r>
              <w:rPr>
                <w:rFonts w:ascii="Arial" w:hAnsi="Arial" w:cs="Arial"/>
                <w:sz w:val="18"/>
              </w:rPr>
              <w:br/>
              <w:t xml:space="preserve">- 422.20 </w:t>
            </w:r>
            <w:proofErr w:type="spellStart"/>
            <w:r>
              <w:rPr>
                <w:rFonts w:ascii="Arial" w:hAnsi="Arial" w:cs="Arial"/>
                <w:sz w:val="18"/>
              </w:rPr>
              <w:t>EjendomsskatteberegningKontroltidspunktTil</w:t>
            </w:r>
            <w:proofErr w:type="spellEnd"/>
            <w:r>
              <w:rPr>
                <w:rFonts w:ascii="Arial" w:hAnsi="Arial" w:cs="Arial"/>
                <w:sz w:val="18"/>
              </w:rPr>
              <w:t xml:space="preserve"> i input er mindre end 1 time fra nu</w:t>
            </w:r>
          </w:p>
        </w:tc>
      </w:tr>
      <w:tr w:rsidR="002B62A0" w14:paraId="495C66B4" w14:textId="77777777">
        <w:trPr>
          <w:trHeight w:val="283"/>
        </w:trPr>
        <w:tc>
          <w:tcPr>
            <w:tcW w:w="9639" w:type="dxa"/>
            <w:gridSpan w:val="5"/>
            <w:tcMar>
              <w:top w:w="57" w:type="dxa"/>
              <w:bottom w:w="57" w:type="dxa"/>
            </w:tcMar>
            <w:vAlign w:val="center"/>
          </w:tcPr>
          <w:p w14:paraId="6A368A16" w14:textId="77777777" w:rsidR="002B62A0" w:rsidRDefault="009F423B">
            <w:pPr>
              <w:rPr>
                <w:rFonts w:ascii="Arial" w:hAnsi="Arial" w:cs="Arial"/>
                <w:b/>
                <w:sz w:val="18"/>
              </w:rPr>
            </w:pPr>
            <w:proofErr w:type="spellStart"/>
            <w:r>
              <w:rPr>
                <w:rFonts w:ascii="Arial" w:hAnsi="Arial" w:cs="Arial"/>
                <w:b/>
                <w:sz w:val="18"/>
              </w:rPr>
              <w:t>EjendomsskattesatserHent_O</w:t>
            </w:r>
            <w:proofErr w:type="spellEnd"/>
          </w:p>
        </w:tc>
      </w:tr>
      <w:tr w:rsidR="002B62A0" w14:paraId="4A8E9F11" w14:textId="77777777">
        <w:trPr>
          <w:trHeight w:val="283"/>
        </w:trPr>
        <w:tc>
          <w:tcPr>
            <w:tcW w:w="9639" w:type="dxa"/>
            <w:gridSpan w:val="5"/>
            <w:tcMar>
              <w:top w:w="57" w:type="dxa"/>
              <w:bottom w:w="57" w:type="dxa"/>
            </w:tcMar>
            <w:vAlign w:val="center"/>
          </w:tcPr>
          <w:p w14:paraId="78DCD2C4" w14:textId="77777777" w:rsidR="002B62A0" w:rsidRDefault="009F423B">
            <w:pPr>
              <w:rPr>
                <w:rFonts w:ascii="Arial" w:hAnsi="Arial" w:cs="Arial"/>
                <w:sz w:val="18"/>
              </w:rPr>
            </w:pPr>
            <w:r>
              <w:rPr>
                <w:rFonts w:ascii="Arial" w:hAnsi="Arial" w:cs="Arial"/>
                <w:sz w:val="18"/>
              </w:rPr>
              <w:t>*</w:t>
            </w:r>
            <w:proofErr w:type="spellStart"/>
            <w:r>
              <w:rPr>
                <w:rFonts w:ascii="Arial" w:hAnsi="Arial" w:cs="Arial"/>
                <w:sz w:val="18"/>
              </w:rPr>
              <w:t>ÅrssatserListe</w:t>
            </w:r>
            <w:proofErr w:type="spellEnd"/>
            <w:r>
              <w:rPr>
                <w:rFonts w:ascii="Arial" w:hAnsi="Arial" w:cs="Arial"/>
                <w:sz w:val="18"/>
              </w:rPr>
              <w:t>*</w:t>
            </w:r>
            <w:r>
              <w:rPr>
                <w:rFonts w:ascii="Arial" w:hAnsi="Arial" w:cs="Arial"/>
                <w:sz w:val="18"/>
              </w:rPr>
              <w:br/>
              <w:t>1{</w:t>
            </w:r>
            <w:r>
              <w:rPr>
                <w:rFonts w:ascii="Arial" w:hAnsi="Arial" w:cs="Arial"/>
                <w:sz w:val="18"/>
              </w:rPr>
              <w:br/>
            </w:r>
            <w:r>
              <w:rPr>
                <w:rFonts w:ascii="Arial" w:hAnsi="Arial" w:cs="Arial"/>
                <w:sz w:val="18"/>
              </w:rPr>
              <w:tab/>
              <w:t>*Årssatser*</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IndkomstÅr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*Forsigtighedsprincip*</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ForsigtighedsprincipProcentsats</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RegistreringTidspunkt</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1{</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*Kommune*</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RegistreringTidspunkt</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KommunepromilleGrundskyldProduktionsjord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KommunepromilleDækningsafgiftErhverv</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KommunepromilleDækningsafgiftOffentligMyndighed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t>}</w:t>
            </w:r>
          </w:p>
        </w:tc>
      </w:tr>
      <w:tr w:rsidR="002B62A0" w14:paraId="2D8F227E" w14:textId="77777777">
        <w:trPr>
          <w:trHeight w:val="283"/>
        </w:trPr>
        <w:tc>
          <w:tcPr>
            <w:tcW w:w="9639" w:type="dxa"/>
            <w:gridSpan w:val="5"/>
            <w:tcMar>
              <w:top w:w="57" w:type="dxa"/>
              <w:bottom w:w="57" w:type="dxa"/>
            </w:tcMar>
            <w:vAlign w:val="center"/>
          </w:tcPr>
          <w:p w14:paraId="5C791E60" w14:textId="77777777" w:rsidR="002B62A0" w:rsidRDefault="009F423B">
            <w:pPr>
              <w:rPr>
                <w:rFonts w:ascii="Arial" w:hAnsi="Arial" w:cs="Arial"/>
                <w:sz w:val="18"/>
              </w:rPr>
            </w:pPr>
            <w:r>
              <w:rPr>
                <w:rFonts w:ascii="Arial" w:hAnsi="Arial" w:cs="Arial"/>
                <w:sz w:val="18"/>
              </w:rPr>
              <w:t>Fejlkoder:</w:t>
            </w:r>
            <w:r>
              <w:rPr>
                <w:rFonts w:ascii="Arial" w:hAnsi="Arial" w:cs="Arial"/>
                <w:sz w:val="18"/>
              </w:rPr>
              <w:br/>
              <w:t xml:space="preserve">- 422.1 </w:t>
            </w:r>
            <w:proofErr w:type="spellStart"/>
            <w:r>
              <w:rPr>
                <w:rFonts w:ascii="Arial" w:hAnsi="Arial" w:cs="Arial"/>
                <w:sz w:val="18"/>
              </w:rPr>
              <w:t>IndkomstÅr</w:t>
            </w:r>
            <w:proofErr w:type="spellEnd"/>
            <w:r>
              <w:rPr>
                <w:rFonts w:ascii="Arial" w:hAnsi="Arial" w:cs="Arial"/>
                <w:sz w:val="18"/>
              </w:rPr>
              <w:t xml:space="preserve"> i input er angivet i forkert format.</w:t>
            </w:r>
            <w:r>
              <w:rPr>
                <w:rFonts w:ascii="Arial" w:hAnsi="Arial" w:cs="Arial"/>
                <w:sz w:val="18"/>
              </w:rPr>
              <w:br/>
              <w:t xml:space="preserve">- 422.2 </w:t>
            </w:r>
            <w:proofErr w:type="spellStart"/>
            <w:r>
              <w:rPr>
                <w:rFonts w:ascii="Arial" w:hAnsi="Arial" w:cs="Arial"/>
                <w:sz w:val="18"/>
              </w:rPr>
              <w:t>IndkomstÅr</w:t>
            </w:r>
            <w:proofErr w:type="spellEnd"/>
            <w:r>
              <w:rPr>
                <w:rFonts w:ascii="Arial" w:hAnsi="Arial" w:cs="Arial"/>
                <w:sz w:val="18"/>
              </w:rPr>
              <w:t xml:space="preserve"> mangler i input.</w:t>
            </w:r>
            <w:r>
              <w:rPr>
                <w:rFonts w:ascii="Arial" w:hAnsi="Arial" w:cs="Arial"/>
                <w:sz w:val="18"/>
              </w:rPr>
              <w:br/>
              <w:t xml:space="preserve">- 422.3 </w:t>
            </w:r>
            <w:proofErr w:type="spellStart"/>
            <w:r>
              <w:rPr>
                <w:rFonts w:ascii="Arial" w:hAnsi="Arial" w:cs="Arial"/>
                <w:sz w:val="18"/>
              </w:rPr>
              <w:t>IndkomstÅr</w:t>
            </w:r>
            <w:proofErr w:type="spellEnd"/>
            <w:r>
              <w:rPr>
                <w:rFonts w:ascii="Arial" w:hAnsi="Arial" w:cs="Arial"/>
                <w:sz w:val="18"/>
              </w:rPr>
              <w:t xml:space="preserve"> i input overstiger det maksimalt tilladte.</w:t>
            </w:r>
            <w:r>
              <w:rPr>
                <w:rFonts w:ascii="Arial" w:hAnsi="Arial" w:cs="Arial"/>
                <w:sz w:val="18"/>
              </w:rPr>
              <w:br/>
              <w:t xml:space="preserve">- 422.4 </w:t>
            </w:r>
            <w:proofErr w:type="spellStart"/>
            <w:r>
              <w:rPr>
                <w:rFonts w:ascii="Arial" w:hAnsi="Arial" w:cs="Arial"/>
                <w:sz w:val="18"/>
              </w:rPr>
              <w:t>KommuneNummer</w:t>
            </w:r>
            <w:proofErr w:type="spellEnd"/>
            <w:r>
              <w:rPr>
                <w:rFonts w:ascii="Arial" w:hAnsi="Arial" w:cs="Arial"/>
                <w:sz w:val="18"/>
              </w:rPr>
              <w:t xml:space="preserve"> i input er angivet i forkert format.</w:t>
            </w:r>
            <w:r>
              <w:rPr>
                <w:rFonts w:ascii="Arial" w:hAnsi="Arial" w:cs="Arial"/>
                <w:sz w:val="18"/>
              </w:rPr>
              <w:br/>
              <w:t xml:space="preserve">- 422.5 </w:t>
            </w:r>
            <w:proofErr w:type="spellStart"/>
            <w:r>
              <w:rPr>
                <w:rFonts w:ascii="Arial" w:hAnsi="Arial" w:cs="Arial"/>
                <w:sz w:val="18"/>
              </w:rPr>
              <w:t>KommuneNummer</w:t>
            </w:r>
            <w:proofErr w:type="spellEnd"/>
            <w:r>
              <w:rPr>
                <w:rFonts w:ascii="Arial" w:hAnsi="Arial" w:cs="Arial"/>
                <w:sz w:val="18"/>
              </w:rPr>
              <w:t xml:space="preserve"> i input overstiger det maksimalt tilladte.</w:t>
            </w:r>
          </w:p>
        </w:tc>
      </w:tr>
    </w:tbl>
    <w:p w14:paraId="672AF88A" w14:textId="77777777" w:rsidR="002B62A0" w:rsidRDefault="009F423B">
      <w:r>
        <w:br w:type="page"/>
      </w:r>
    </w:p>
    <w:p w14:paraId="768DABE2" w14:textId="77777777" w:rsidR="002B62A0" w:rsidRDefault="009F423B">
      <w:pPr>
        <w:pStyle w:val="Titel"/>
        <w:outlineLvl w:val="0"/>
      </w:pPr>
      <w:r>
        <w:lastRenderedPageBreak/>
        <w:t>Fælles datastrukturer</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2B62A0" w14:paraId="2FA4C112" w14:textId="77777777">
        <w:trPr>
          <w:trHeight w:hRule="exact" w:val="113"/>
        </w:trPr>
        <w:tc>
          <w:tcPr>
            <w:tcW w:w="9639" w:type="dxa"/>
            <w:shd w:val="clear" w:color="auto" w:fill="A0B4FF"/>
            <w:vAlign w:val="center"/>
          </w:tcPr>
          <w:p w14:paraId="3407F091" w14:textId="77777777" w:rsidR="002B62A0" w:rsidRDefault="002B62A0">
            <w:pPr>
              <w:outlineLvl w:val="1"/>
              <w:rPr>
                <w:rFonts w:ascii="Arial" w:hAnsi="Arial" w:cs="Arial"/>
              </w:rPr>
            </w:pPr>
          </w:p>
        </w:tc>
      </w:tr>
      <w:tr w:rsidR="002B62A0" w14:paraId="451D458B" w14:textId="77777777">
        <w:trPr>
          <w:trHeight w:val="321"/>
        </w:trPr>
        <w:tc>
          <w:tcPr>
            <w:tcW w:w="9639" w:type="dxa"/>
            <w:tcMar>
              <w:top w:w="57" w:type="dxa"/>
              <w:bottom w:w="57" w:type="dxa"/>
            </w:tcMar>
          </w:tcPr>
          <w:p w14:paraId="5E8F9393" w14:textId="77777777" w:rsidR="002B62A0" w:rsidRDefault="009F423B">
            <w:pPr>
              <w:rPr>
                <w:rFonts w:ascii="Arial" w:hAnsi="Arial" w:cs="Arial"/>
                <w:b/>
                <w:sz w:val="18"/>
              </w:rPr>
            </w:pPr>
            <w:proofErr w:type="spellStart"/>
            <w:r>
              <w:rPr>
                <w:rFonts w:ascii="Arial" w:hAnsi="Arial" w:cs="Arial"/>
                <w:b/>
                <w:sz w:val="18"/>
              </w:rPr>
              <w:t>AdresseStruktur</w:t>
            </w:r>
            <w:bookmarkStart w:id="0" w:name="AdresseStruktur"/>
            <w:bookmarkEnd w:id="0"/>
            <w:proofErr w:type="spellEnd"/>
          </w:p>
        </w:tc>
      </w:tr>
      <w:tr w:rsidR="002B62A0" w14:paraId="5283277D" w14:textId="77777777">
        <w:trPr>
          <w:trHeight w:val="283"/>
        </w:trPr>
        <w:tc>
          <w:tcPr>
            <w:tcW w:w="9639" w:type="dxa"/>
            <w:tcMar>
              <w:top w:w="57" w:type="dxa"/>
              <w:bottom w:w="57" w:type="dxa"/>
            </w:tcMar>
          </w:tcPr>
          <w:p w14:paraId="0F01C8DB" w14:textId="77777777" w:rsidR="002B62A0" w:rsidRDefault="009F423B">
            <w:pPr>
              <w:rPr>
                <w:rFonts w:ascii="Arial" w:hAnsi="Arial" w:cs="Arial"/>
                <w:sz w:val="18"/>
              </w:rPr>
            </w:pPr>
            <w:r>
              <w:rPr>
                <w:rFonts w:ascii="Arial" w:hAnsi="Arial" w:cs="Arial"/>
                <w:sz w:val="18"/>
              </w:rPr>
              <w:t>*Adresse*</w:t>
            </w:r>
            <w:r>
              <w:rPr>
                <w:rFonts w:ascii="Arial" w:hAnsi="Arial" w:cs="Arial"/>
                <w:sz w:val="18"/>
              </w:rPr>
              <w:br/>
              <w:t>[</w:t>
            </w:r>
            <w:r>
              <w:rPr>
                <w:rFonts w:ascii="Arial" w:hAnsi="Arial" w:cs="Arial"/>
                <w:sz w:val="18"/>
              </w:rPr>
              <w:br/>
            </w:r>
            <w:r>
              <w:rPr>
                <w:rFonts w:ascii="Arial" w:hAnsi="Arial" w:cs="Arial"/>
                <w:sz w:val="18"/>
              </w:rPr>
              <w:tab/>
              <w:t>(</w:t>
            </w:r>
            <w:proofErr w:type="spellStart"/>
            <w:r>
              <w:rPr>
                <w:rFonts w:ascii="Arial" w:hAnsi="Arial" w:cs="Arial"/>
                <w:sz w:val="18"/>
              </w:rPr>
              <w:t>AdresseFortløbendeNummer</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AdresseAnvendelseKode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AdresseVejNavn</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AdresseVejKode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AdresseFraHusNummer</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AdresseTilHusNummer</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AdresseFraHusBogstav</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AdresseTilHusBogstav</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AdresseLigeUlige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AdresseEtageTekst</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AdresseSideDørTekst</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AdresseCONavn</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AdressePostNummer</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AdressePostDistrikt</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AdresseByNavn</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AdressePostBox</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AdresseGyldigFra</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AdresseGyldigTil</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AdresseTypeKode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AdresseTypeTekst</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AdresseTypeGyldigFra</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AdresseTypeGyldigTil</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LandKode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LandNavn</w:t>
            </w:r>
            <w:proofErr w:type="spellEnd"/>
            <w:r>
              <w:rPr>
                <w:rFonts w:ascii="Arial" w:hAnsi="Arial" w:cs="Arial"/>
                <w:sz w:val="18"/>
              </w:rPr>
              <w:t>)</w:t>
            </w:r>
            <w:r>
              <w:rPr>
                <w:rFonts w:ascii="Arial" w:hAnsi="Arial" w:cs="Arial"/>
                <w:sz w:val="18"/>
              </w:rPr>
              <w:br/>
              <w:t>]</w:t>
            </w:r>
          </w:p>
        </w:tc>
      </w:tr>
      <w:tr w:rsidR="002B62A0" w14:paraId="5D6EF208" w14:textId="77777777">
        <w:trPr>
          <w:trHeight w:val="283"/>
        </w:trPr>
        <w:tc>
          <w:tcPr>
            <w:tcW w:w="9639" w:type="dxa"/>
            <w:shd w:val="clear" w:color="auto" w:fill="D2DCFA"/>
            <w:vAlign w:val="center"/>
          </w:tcPr>
          <w:p w14:paraId="0C8ECD84" w14:textId="77777777" w:rsidR="002B62A0" w:rsidRDefault="009F423B">
            <w:pPr>
              <w:spacing w:line="240" w:lineRule="auto"/>
              <w:rPr>
                <w:rFonts w:ascii="Arial" w:hAnsi="Arial" w:cs="Arial"/>
                <w:b/>
                <w:sz w:val="18"/>
              </w:rPr>
            </w:pPr>
            <w:r>
              <w:rPr>
                <w:rFonts w:ascii="Arial" w:hAnsi="Arial" w:cs="Arial"/>
                <w:b/>
                <w:sz w:val="18"/>
              </w:rPr>
              <w:t>Beskrivelse</w:t>
            </w:r>
          </w:p>
        </w:tc>
      </w:tr>
      <w:tr w:rsidR="002B62A0" w14:paraId="57AC70BD" w14:textId="77777777">
        <w:trPr>
          <w:trHeight w:val="283"/>
        </w:trPr>
        <w:tc>
          <w:tcPr>
            <w:tcW w:w="9639" w:type="dxa"/>
            <w:tcBorders>
              <w:top w:val="single" w:sz="6" w:space="0" w:color="auto"/>
              <w:left w:val="single" w:sz="4" w:space="0" w:color="auto"/>
              <w:bottom w:val="single" w:sz="4" w:space="0" w:color="auto"/>
              <w:right w:val="single" w:sz="4" w:space="0" w:color="auto"/>
            </w:tcBorders>
            <w:shd w:val="clear" w:color="auto" w:fill="FFFFFF"/>
            <w:tcMar>
              <w:top w:w="57" w:type="dxa"/>
              <w:bottom w:w="57" w:type="dxa"/>
            </w:tcMar>
          </w:tcPr>
          <w:p w14:paraId="0447F5C6" w14:textId="77777777" w:rsidR="002B62A0" w:rsidRDefault="009F423B">
            <w:pPr>
              <w:rPr>
                <w:rFonts w:ascii="Arial" w:hAnsi="Arial" w:cs="Arial"/>
                <w:sz w:val="18"/>
              </w:rPr>
            </w:pPr>
            <w:r>
              <w:rPr>
                <w:rFonts w:ascii="Arial" w:hAnsi="Arial" w:cs="Arial"/>
                <w:sz w:val="18"/>
              </w:rPr>
              <w:t>Adressestruktur for danske adresser.</w:t>
            </w:r>
          </w:p>
        </w:tc>
      </w:tr>
    </w:tbl>
    <w:p w14:paraId="0D6DEB43" w14:textId="77777777" w:rsidR="002B62A0" w:rsidRDefault="002B62A0"/>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2B62A0" w14:paraId="5C90A9D5" w14:textId="77777777">
        <w:trPr>
          <w:trHeight w:hRule="exact" w:val="113"/>
        </w:trPr>
        <w:tc>
          <w:tcPr>
            <w:tcW w:w="9639" w:type="dxa"/>
            <w:shd w:val="clear" w:color="auto" w:fill="A0B4FF"/>
            <w:vAlign w:val="center"/>
          </w:tcPr>
          <w:p w14:paraId="4CE732B2" w14:textId="77777777" w:rsidR="002B62A0" w:rsidRDefault="002B62A0">
            <w:pPr>
              <w:outlineLvl w:val="1"/>
              <w:rPr>
                <w:rFonts w:ascii="Arial" w:hAnsi="Arial" w:cs="Arial"/>
              </w:rPr>
            </w:pPr>
          </w:p>
        </w:tc>
      </w:tr>
      <w:tr w:rsidR="002B62A0" w14:paraId="34828EE4" w14:textId="77777777">
        <w:trPr>
          <w:trHeight w:val="321"/>
        </w:trPr>
        <w:tc>
          <w:tcPr>
            <w:tcW w:w="9639" w:type="dxa"/>
            <w:tcMar>
              <w:top w:w="57" w:type="dxa"/>
              <w:bottom w:w="57" w:type="dxa"/>
            </w:tcMar>
          </w:tcPr>
          <w:p w14:paraId="34D0420C" w14:textId="77777777" w:rsidR="002B62A0" w:rsidRDefault="009F423B">
            <w:pPr>
              <w:rPr>
                <w:rFonts w:ascii="Arial" w:hAnsi="Arial" w:cs="Arial"/>
                <w:b/>
                <w:sz w:val="18"/>
              </w:rPr>
            </w:pPr>
            <w:proofErr w:type="spellStart"/>
            <w:r>
              <w:rPr>
                <w:rFonts w:ascii="Arial" w:hAnsi="Arial" w:cs="Arial"/>
                <w:b/>
                <w:sz w:val="18"/>
              </w:rPr>
              <w:t>EjendomEjendomsskatStruktur</w:t>
            </w:r>
            <w:bookmarkStart w:id="1" w:name="EjendomEjendomsskatStruktur"/>
            <w:bookmarkEnd w:id="1"/>
            <w:proofErr w:type="spellEnd"/>
          </w:p>
        </w:tc>
      </w:tr>
      <w:tr w:rsidR="002B62A0" w14:paraId="042D6F2D" w14:textId="77777777">
        <w:trPr>
          <w:trHeight w:val="283"/>
        </w:trPr>
        <w:tc>
          <w:tcPr>
            <w:tcW w:w="9639" w:type="dxa"/>
            <w:tcMar>
              <w:top w:w="57" w:type="dxa"/>
              <w:bottom w:w="57" w:type="dxa"/>
            </w:tcMar>
          </w:tcPr>
          <w:p w14:paraId="0FB09414" w14:textId="77777777" w:rsidR="002B62A0" w:rsidRDefault="009F423B">
            <w:pPr>
              <w:rPr>
                <w:rFonts w:ascii="Arial" w:hAnsi="Arial" w:cs="Arial"/>
                <w:sz w:val="18"/>
              </w:rPr>
            </w:pPr>
            <w:r>
              <w:rPr>
                <w:rFonts w:ascii="Arial" w:hAnsi="Arial" w:cs="Arial"/>
                <w:sz w:val="18"/>
              </w:rPr>
              <w:t>*</w:t>
            </w:r>
            <w:proofErr w:type="spellStart"/>
            <w:r>
              <w:rPr>
                <w:rFonts w:ascii="Arial" w:hAnsi="Arial" w:cs="Arial"/>
                <w:sz w:val="18"/>
              </w:rPr>
              <w:t>EjendomEjendomsskat</w:t>
            </w:r>
            <w:proofErr w:type="spellEnd"/>
            <w:r>
              <w:rPr>
                <w:rFonts w:ascii="Arial" w:hAnsi="Arial" w:cs="Arial"/>
                <w:sz w:val="18"/>
              </w:rPr>
              <w:t>*</w:t>
            </w:r>
            <w:r>
              <w:rPr>
                <w:rFonts w:ascii="Arial" w:hAnsi="Arial" w:cs="Arial"/>
                <w:sz w:val="18"/>
              </w:rPr>
              <w:br/>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EjendomGrundskyldValg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GrundskyldLandOgSkov</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KommunepromilleGrundskyldProduktionsjord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EjendomsgrundskyldStuehusBeregnetBeløb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EjendomsgrundskyldProduktionsjordBeregnetBeløb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EjendomsgrundskyldRestarealBeregnetBeløb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ModerniseretStigningsBegrænsningLandOgSkov</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ReguleretGrundskyldLandOgSkovValg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*ReguleretGrundskyldLandOgSkovEfter2024*</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EjendomsgrundskyldBeregnetBeløb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GrundskyldsreguleringØvrigEjendomSats</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EjendomsgrundskyldReguleringBeløb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lastRenderedPageBreak/>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GrundskyldLandOgSkovÅretFørIndkomstÅr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EjendomsgrundskyldReguleretBeløb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*ReguleretGrundskyldLandOgSkovFor2024*</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EjendomsgrundskyldBeregnetBeløb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GrundskatteloftReguleretGrundværdi</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*PromilleLandOgSkov2023*</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KommunepromilleGrundskyldProduktionsjord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*Grundskyld2024Med2023PromilleLandOgSkov*</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(EjendomsgrundskyldStuehus2024Med2023PromilleBeløb)</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(EjendomsgrundskyldProduktionsjord2024Med2023PromilleBeløb)</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(EjendomsgrundskyldRestareal2024Med2023PromilleBeløb)</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(Ejendomsgrundskyld2024Med2023PromilleBeløb)</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(Ejendomsgrundskyld2024MedGrundskatteloftBeløb)</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EjendomsgrundskyldReguleretBeløb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EjendomsgrundskyldLandOgSkovBeløb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GrundskyldØvrig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EjendomsgrundskyldBeregnetBeløb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ModerniseretStigningsBegrænsning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ReguleretGrundskyldValg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*ReguleretGrundskyldEfter2024*</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ReguleringsprocentValg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GrundskyldsreguleringAlmennyttigBoligSats</w:t>
            </w:r>
            <w:proofErr w:type="spellEnd"/>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GrundskyldsreguleringØvrigEjendomSats</w:t>
            </w:r>
            <w:proofErr w:type="spellEnd"/>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EjendomsgrundskyldReguleringBeløb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GrundskyldÅretFørIndkomstÅr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lastRenderedPageBreak/>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EjendomsgrundskyldReguleretBeløb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*ReguleretGrundskyldFor2024*</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GrundskatteloftReguleretGrundværdi</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(GrundværdiBeløbGammelLov2024)</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*Promille2023*</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KommunepromilleGrundskyld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EjendomsgrundskyldReguleretBeløb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EjendomsgrundskyldBeløb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DækningsafgiftErhverv</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KommunepromilleDækningsafgiftErhverv</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EjendomsdækningsafgiftBeløb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DækningsafgiftOffentligMyndighed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KommunepromilleDækningsafgiftOffentligMyndighed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EjendomsdækningsafgiftBeløb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t>]</w:t>
            </w:r>
          </w:p>
        </w:tc>
      </w:tr>
    </w:tbl>
    <w:p w14:paraId="5E0ED5C1" w14:textId="77777777" w:rsidR="002B62A0" w:rsidRDefault="002B62A0"/>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2B62A0" w14:paraId="695358D4" w14:textId="77777777">
        <w:trPr>
          <w:trHeight w:hRule="exact" w:val="113"/>
        </w:trPr>
        <w:tc>
          <w:tcPr>
            <w:tcW w:w="9639" w:type="dxa"/>
            <w:shd w:val="clear" w:color="auto" w:fill="A0B4FF"/>
            <w:vAlign w:val="center"/>
          </w:tcPr>
          <w:p w14:paraId="7A2B4718" w14:textId="77777777" w:rsidR="002B62A0" w:rsidRDefault="002B62A0">
            <w:pPr>
              <w:outlineLvl w:val="1"/>
              <w:rPr>
                <w:rFonts w:ascii="Arial" w:hAnsi="Arial" w:cs="Arial"/>
              </w:rPr>
            </w:pPr>
          </w:p>
        </w:tc>
      </w:tr>
      <w:tr w:rsidR="002B62A0" w14:paraId="0174E53A" w14:textId="77777777">
        <w:trPr>
          <w:trHeight w:val="321"/>
        </w:trPr>
        <w:tc>
          <w:tcPr>
            <w:tcW w:w="9639" w:type="dxa"/>
            <w:tcMar>
              <w:top w:w="57" w:type="dxa"/>
              <w:bottom w:w="57" w:type="dxa"/>
            </w:tcMar>
          </w:tcPr>
          <w:p w14:paraId="3D83B99F" w14:textId="77777777" w:rsidR="002B62A0" w:rsidRDefault="009F423B">
            <w:pPr>
              <w:rPr>
                <w:rFonts w:ascii="Arial" w:hAnsi="Arial" w:cs="Arial"/>
                <w:b/>
                <w:sz w:val="18"/>
              </w:rPr>
            </w:pPr>
            <w:proofErr w:type="spellStart"/>
            <w:r>
              <w:rPr>
                <w:rFonts w:ascii="Arial" w:hAnsi="Arial" w:cs="Arial"/>
                <w:b/>
                <w:sz w:val="18"/>
              </w:rPr>
              <w:t>EjerskabEjendomsskatStruktur</w:t>
            </w:r>
            <w:bookmarkStart w:id="2" w:name="EjerskabEjendomsskatStruktur"/>
            <w:bookmarkEnd w:id="2"/>
            <w:proofErr w:type="spellEnd"/>
          </w:p>
        </w:tc>
      </w:tr>
      <w:tr w:rsidR="002B62A0" w14:paraId="6C6CA3F6" w14:textId="77777777">
        <w:trPr>
          <w:trHeight w:val="283"/>
        </w:trPr>
        <w:tc>
          <w:tcPr>
            <w:tcW w:w="9639" w:type="dxa"/>
            <w:tcMar>
              <w:top w:w="57" w:type="dxa"/>
              <w:bottom w:w="57" w:type="dxa"/>
            </w:tcMar>
          </w:tcPr>
          <w:p w14:paraId="7C8A9B16" w14:textId="77777777" w:rsidR="002B62A0" w:rsidRDefault="009F423B">
            <w:pPr>
              <w:rPr>
                <w:rFonts w:ascii="Arial" w:hAnsi="Arial" w:cs="Arial"/>
                <w:sz w:val="18"/>
              </w:rPr>
            </w:pPr>
            <w:r>
              <w:rPr>
                <w:rFonts w:ascii="Arial" w:hAnsi="Arial" w:cs="Arial"/>
                <w:sz w:val="18"/>
              </w:rPr>
              <w:t>*</w:t>
            </w:r>
            <w:proofErr w:type="spellStart"/>
            <w:r>
              <w:rPr>
                <w:rFonts w:ascii="Arial" w:hAnsi="Arial" w:cs="Arial"/>
                <w:sz w:val="18"/>
              </w:rPr>
              <w:t>EjerskabEjendomsskat</w:t>
            </w:r>
            <w:proofErr w:type="spellEnd"/>
            <w:r>
              <w:rPr>
                <w:rFonts w:ascii="Arial" w:hAnsi="Arial" w:cs="Arial"/>
                <w:sz w:val="18"/>
              </w:rPr>
              <w:t>*</w:t>
            </w:r>
            <w:r>
              <w:rPr>
                <w:rFonts w:ascii="Arial" w:hAnsi="Arial" w:cs="Arial"/>
                <w:sz w:val="18"/>
              </w:rPr>
              <w:br/>
              <w:t>[</w:t>
            </w:r>
            <w:r>
              <w:rPr>
                <w:rFonts w:ascii="Arial" w:hAnsi="Arial" w:cs="Arial"/>
                <w:sz w:val="18"/>
              </w:rPr>
              <w:br/>
            </w:r>
            <w:r>
              <w:rPr>
                <w:rFonts w:ascii="Arial" w:hAnsi="Arial" w:cs="Arial"/>
                <w:sz w:val="18"/>
              </w:rPr>
              <w:tab/>
              <w:t>(</w:t>
            </w:r>
            <w:proofErr w:type="spellStart"/>
            <w:r>
              <w:rPr>
                <w:rFonts w:ascii="Arial" w:hAnsi="Arial" w:cs="Arial"/>
                <w:sz w:val="18"/>
              </w:rPr>
              <w:t>EjerfordeltGrundskyldBeløb</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EjerfordeltGrundskyldRabatBeløb</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EjerfordeltGrundskyldBeløbEfterRabat</w:t>
            </w:r>
            <w:proofErr w:type="spellEnd"/>
            <w:r>
              <w:rPr>
                <w:rFonts w:ascii="Arial" w:hAnsi="Arial" w:cs="Arial"/>
                <w:sz w:val="18"/>
              </w:rPr>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RateListe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1{</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proofErr w:type="spellStart"/>
            <w:r>
              <w:rPr>
                <w:rFonts w:ascii="Arial" w:hAnsi="Arial" w:cs="Arial"/>
                <w:sz w:val="18"/>
              </w:rPr>
              <w:t>RateStruktur</w:t>
            </w:r>
            <w:proofErr w:type="spellEnd"/>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t>]</w:t>
            </w:r>
          </w:p>
        </w:tc>
      </w:tr>
    </w:tbl>
    <w:p w14:paraId="1EDAFB3F" w14:textId="77777777" w:rsidR="002B62A0" w:rsidRDefault="002B62A0"/>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2B62A0" w14:paraId="68008E55" w14:textId="77777777">
        <w:trPr>
          <w:trHeight w:hRule="exact" w:val="113"/>
        </w:trPr>
        <w:tc>
          <w:tcPr>
            <w:tcW w:w="9639" w:type="dxa"/>
            <w:shd w:val="clear" w:color="auto" w:fill="A0B4FF"/>
            <w:vAlign w:val="center"/>
          </w:tcPr>
          <w:p w14:paraId="51E5627F" w14:textId="77777777" w:rsidR="002B62A0" w:rsidRDefault="002B62A0">
            <w:pPr>
              <w:outlineLvl w:val="1"/>
              <w:rPr>
                <w:rFonts w:ascii="Arial" w:hAnsi="Arial" w:cs="Arial"/>
              </w:rPr>
            </w:pPr>
          </w:p>
        </w:tc>
      </w:tr>
      <w:tr w:rsidR="002B62A0" w14:paraId="44A6CD60" w14:textId="77777777">
        <w:trPr>
          <w:trHeight w:val="321"/>
        </w:trPr>
        <w:tc>
          <w:tcPr>
            <w:tcW w:w="9639" w:type="dxa"/>
            <w:tcMar>
              <w:top w:w="57" w:type="dxa"/>
              <w:bottom w:w="57" w:type="dxa"/>
            </w:tcMar>
          </w:tcPr>
          <w:p w14:paraId="786137CE" w14:textId="77777777" w:rsidR="002B62A0" w:rsidRDefault="009F423B">
            <w:pPr>
              <w:rPr>
                <w:rFonts w:ascii="Arial" w:hAnsi="Arial" w:cs="Arial"/>
                <w:b/>
                <w:sz w:val="18"/>
              </w:rPr>
            </w:pPr>
            <w:proofErr w:type="spellStart"/>
            <w:r>
              <w:rPr>
                <w:rFonts w:ascii="Arial" w:hAnsi="Arial" w:cs="Arial"/>
                <w:b/>
                <w:sz w:val="18"/>
              </w:rPr>
              <w:t>RateStruktur</w:t>
            </w:r>
            <w:bookmarkStart w:id="3" w:name="RateStruktur"/>
            <w:bookmarkEnd w:id="3"/>
            <w:proofErr w:type="spellEnd"/>
          </w:p>
        </w:tc>
      </w:tr>
      <w:tr w:rsidR="002B62A0" w14:paraId="7ECEF8F1" w14:textId="77777777">
        <w:trPr>
          <w:trHeight w:val="283"/>
        </w:trPr>
        <w:tc>
          <w:tcPr>
            <w:tcW w:w="9639" w:type="dxa"/>
            <w:tcMar>
              <w:top w:w="57" w:type="dxa"/>
              <w:bottom w:w="57" w:type="dxa"/>
            </w:tcMar>
          </w:tcPr>
          <w:p w14:paraId="4E21B94F" w14:textId="77777777" w:rsidR="002B62A0" w:rsidRDefault="009F423B">
            <w:pPr>
              <w:rPr>
                <w:rFonts w:ascii="Arial" w:hAnsi="Arial" w:cs="Arial"/>
                <w:sz w:val="18"/>
              </w:rPr>
            </w:pPr>
            <w:r>
              <w:rPr>
                <w:rFonts w:ascii="Arial" w:hAnsi="Arial" w:cs="Arial"/>
                <w:sz w:val="18"/>
              </w:rPr>
              <w:t>*Rate*</w:t>
            </w:r>
            <w:r>
              <w:rPr>
                <w:rFonts w:ascii="Arial" w:hAnsi="Arial" w:cs="Arial"/>
                <w:sz w:val="18"/>
              </w:rPr>
              <w:br/>
              <w:t>[</w:t>
            </w:r>
            <w:r>
              <w:rPr>
                <w:rFonts w:ascii="Arial" w:hAnsi="Arial" w:cs="Arial"/>
                <w:sz w:val="18"/>
              </w:rPr>
              <w:br/>
            </w:r>
            <w:r>
              <w:rPr>
                <w:rFonts w:ascii="Arial" w:hAnsi="Arial" w:cs="Arial"/>
                <w:sz w:val="18"/>
              </w:rPr>
              <w:tab/>
              <w:t>(</w:t>
            </w:r>
            <w:proofErr w:type="spellStart"/>
            <w:r>
              <w:rPr>
                <w:rFonts w:ascii="Arial" w:hAnsi="Arial" w:cs="Arial"/>
                <w:sz w:val="18"/>
              </w:rPr>
              <w:t>OpkrævningFordringID</w:t>
            </w:r>
            <w:proofErr w:type="spellEnd"/>
            <w:r>
              <w:rPr>
                <w:rFonts w:ascii="Arial" w:hAnsi="Arial" w:cs="Arial"/>
                <w:sz w:val="18"/>
              </w:rPr>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lastRenderedPageBreak/>
              <w:tab/>
            </w:r>
            <w:r>
              <w:rPr>
                <w:rFonts w:ascii="Arial" w:hAnsi="Arial" w:cs="Arial"/>
                <w:sz w:val="18"/>
              </w:rPr>
              <w:tab/>
              <w:t>*</w:t>
            </w:r>
            <w:proofErr w:type="spellStart"/>
            <w:r>
              <w:rPr>
                <w:rFonts w:ascii="Arial" w:hAnsi="Arial" w:cs="Arial"/>
                <w:sz w:val="18"/>
              </w:rPr>
              <w:t>HovedejerIDValg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*Person*</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PersonCPRNummer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CVRVirksomhed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VirksomhedCVRNummer</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*Hovedoplysninger*</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OpkrævningFordringTypeID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OpkrævningFordringTypeNavn</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OpkrævningFordringForfaldDato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OpkrævningFordringPeriodeFraDato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OpkrævningFordringPeriodeTilDato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DatoValg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*SRB*</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OpkrævningFordringSidsteRettidigBetalingDato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*Frigivelsesdato*</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OpkrævningFordringFrigivelseDato</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OpkrævningFordringDelFordringListe</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OpkrævningFordringDelFordring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OpkrævningDelFordringTypeID</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OpkrævningDelFordringTypeNavn</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OpkrævningDelFordringBeløb</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t>]</w:t>
            </w:r>
          </w:p>
        </w:tc>
      </w:tr>
    </w:tbl>
    <w:p w14:paraId="65312F4F" w14:textId="77777777" w:rsidR="002B62A0" w:rsidRDefault="002B62A0"/>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2B62A0" w14:paraId="72818BAE" w14:textId="77777777">
        <w:trPr>
          <w:trHeight w:hRule="exact" w:val="113"/>
        </w:trPr>
        <w:tc>
          <w:tcPr>
            <w:tcW w:w="9639" w:type="dxa"/>
            <w:shd w:val="clear" w:color="auto" w:fill="A0B4FF"/>
            <w:vAlign w:val="center"/>
          </w:tcPr>
          <w:p w14:paraId="2AF0C9FC" w14:textId="77777777" w:rsidR="002B62A0" w:rsidRDefault="002B62A0">
            <w:pPr>
              <w:outlineLvl w:val="1"/>
              <w:rPr>
                <w:rFonts w:ascii="Arial" w:hAnsi="Arial" w:cs="Arial"/>
              </w:rPr>
            </w:pPr>
          </w:p>
        </w:tc>
      </w:tr>
      <w:tr w:rsidR="002B62A0" w14:paraId="0405CED0" w14:textId="77777777">
        <w:trPr>
          <w:trHeight w:val="321"/>
        </w:trPr>
        <w:tc>
          <w:tcPr>
            <w:tcW w:w="9639" w:type="dxa"/>
            <w:tcMar>
              <w:top w:w="57" w:type="dxa"/>
              <w:bottom w:w="57" w:type="dxa"/>
            </w:tcMar>
          </w:tcPr>
          <w:p w14:paraId="6ED888D2" w14:textId="77777777" w:rsidR="002B62A0" w:rsidRDefault="009F423B">
            <w:pPr>
              <w:rPr>
                <w:rFonts w:ascii="Arial" w:hAnsi="Arial" w:cs="Arial"/>
                <w:b/>
                <w:sz w:val="18"/>
              </w:rPr>
            </w:pPr>
            <w:proofErr w:type="spellStart"/>
            <w:r>
              <w:rPr>
                <w:rFonts w:ascii="Arial" w:hAnsi="Arial" w:cs="Arial"/>
                <w:b/>
                <w:sz w:val="18"/>
              </w:rPr>
              <w:t>VurderingStruktur</w:t>
            </w:r>
            <w:bookmarkStart w:id="4" w:name="VurderingStruktur"/>
            <w:bookmarkEnd w:id="4"/>
            <w:proofErr w:type="spellEnd"/>
          </w:p>
        </w:tc>
      </w:tr>
      <w:tr w:rsidR="002B62A0" w14:paraId="204A177B" w14:textId="77777777">
        <w:trPr>
          <w:trHeight w:val="283"/>
        </w:trPr>
        <w:tc>
          <w:tcPr>
            <w:tcW w:w="9639" w:type="dxa"/>
            <w:tcMar>
              <w:top w:w="57" w:type="dxa"/>
              <w:bottom w:w="57" w:type="dxa"/>
            </w:tcMar>
          </w:tcPr>
          <w:p w14:paraId="6DDBB20A" w14:textId="77777777" w:rsidR="002B62A0" w:rsidRDefault="009F423B">
            <w:pPr>
              <w:rPr>
                <w:rFonts w:ascii="Arial" w:hAnsi="Arial" w:cs="Arial"/>
                <w:sz w:val="18"/>
              </w:rPr>
            </w:pPr>
            <w:r>
              <w:rPr>
                <w:rFonts w:ascii="Arial" w:hAnsi="Arial" w:cs="Arial"/>
                <w:sz w:val="18"/>
              </w:rPr>
              <w:t>*Vurdering*</w:t>
            </w:r>
            <w:r>
              <w:rPr>
                <w:rFonts w:ascii="Arial" w:hAnsi="Arial" w:cs="Arial"/>
                <w:sz w:val="18"/>
              </w:rPr>
              <w:br/>
              <w:t>[</w:t>
            </w:r>
            <w:r>
              <w:rPr>
                <w:rFonts w:ascii="Arial" w:hAnsi="Arial" w:cs="Arial"/>
                <w:sz w:val="18"/>
              </w:rPr>
              <w:br/>
            </w:r>
            <w:r>
              <w:rPr>
                <w:rFonts w:ascii="Arial" w:hAnsi="Arial" w:cs="Arial"/>
                <w:sz w:val="18"/>
              </w:rPr>
              <w:tab/>
              <w:t>(</w:t>
            </w:r>
            <w:proofErr w:type="spellStart"/>
            <w:r>
              <w:rPr>
                <w:rFonts w:ascii="Arial" w:hAnsi="Arial" w:cs="Arial"/>
                <w:sz w:val="18"/>
              </w:rPr>
              <w:t>EjendomsvurderingÆndringDato</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EjendomsvurderingÅr</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EjendomsvurderingJuridiskKategorikode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EjendomsvurderingJuridiskKategoriTekst</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EjendomsvurderingJuridiskUnderkategorikode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EjendomsvurderingJuridiskUnderkategoriTekst</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EjendomsvurderingOprindelseKode</w:t>
            </w:r>
            <w:proofErr w:type="spellEnd"/>
            <w:r>
              <w:rPr>
                <w:rFonts w:ascii="Arial" w:hAnsi="Arial" w:cs="Arial"/>
                <w:sz w:val="18"/>
              </w:rPr>
              <w:t>)</w:t>
            </w:r>
            <w:r>
              <w:rPr>
                <w:rFonts w:ascii="Arial" w:hAnsi="Arial" w:cs="Arial"/>
                <w:sz w:val="18"/>
              </w:rPr>
              <w:br/>
            </w:r>
            <w:r>
              <w:rPr>
                <w:rFonts w:ascii="Arial" w:hAnsi="Arial" w:cs="Arial"/>
                <w:sz w:val="18"/>
              </w:rPr>
              <w:tab/>
              <w:t>(</w:t>
            </w:r>
            <w:proofErr w:type="spellStart"/>
            <w:r>
              <w:rPr>
                <w:rFonts w:ascii="Arial" w:hAnsi="Arial" w:cs="Arial"/>
                <w:sz w:val="18"/>
              </w:rPr>
              <w:t>GrundskatteloftReguleretGrundværdi</w:t>
            </w:r>
            <w:proofErr w:type="spellEnd"/>
            <w:r>
              <w:rPr>
                <w:rFonts w:ascii="Arial" w:hAnsi="Arial" w:cs="Arial"/>
                <w:sz w:val="18"/>
              </w:rPr>
              <w:t>)</w:t>
            </w:r>
            <w:r>
              <w:rPr>
                <w:rFonts w:ascii="Arial" w:hAnsi="Arial" w:cs="Arial"/>
                <w:sz w:val="18"/>
              </w:rPr>
              <w:br/>
            </w:r>
            <w:r>
              <w:rPr>
                <w:rFonts w:ascii="Arial" w:hAnsi="Arial" w:cs="Arial"/>
                <w:sz w:val="18"/>
              </w:rPr>
              <w:lastRenderedPageBreak/>
              <w:tab/>
              <w:t>(</w:t>
            </w:r>
            <w:r>
              <w:rPr>
                <w:rFonts w:ascii="Arial" w:hAnsi="Arial" w:cs="Arial"/>
                <w:sz w:val="18"/>
              </w:rPr>
              <w:br/>
            </w:r>
            <w:r>
              <w:rPr>
                <w:rFonts w:ascii="Arial" w:hAnsi="Arial" w:cs="Arial"/>
                <w:sz w:val="18"/>
              </w:rPr>
              <w:tab/>
            </w:r>
            <w:r>
              <w:rPr>
                <w:rFonts w:ascii="Arial" w:hAnsi="Arial" w:cs="Arial"/>
                <w:sz w:val="18"/>
              </w:rPr>
              <w:tab/>
              <w:t>*</w:t>
            </w:r>
            <w:proofErr w:type="spellStart"/>
            <w:r>
              <w:rPr>
                <w:rFonts w:ascii="Arial" w:hAnsi="Arial" w:cs="Arial"/>
                <w:sz w:val="18"/>
              </w:rPr>
              <w:t>BeskatningsgrundlagValg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BeskatningsgrundlagEjLandOgSkov</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GrundværdiBeskatningsgrundlag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LandOgSkovejendomBeskatningsgrundlag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GrundværdiStuehusBeskatningsgrundlag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GrundværdiProduktionsjordBeskatningsgrundlag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w:t>
            </w:r>
            <w:proofErr w:type="spellStart"/>
            <w:r>
              <w:rPr>
                <w:rFonts w:ascii="Arial" w:hAnsi="Arial" w:cs="Arial"/>
                <w:sz w:val="18"/>
              </w:rPr>
              <w:t>GrundværdiRestarealBeskatningsgrundlag</w:t>
            </w:r>
            <w:proofErr w:type="spellEnd"/>
            <w:r>
              <w:rPr>
                <w:rFonts w:ascii="Arial" w:hAnsi="Arial" w:cs="Arial"/>
                <w:sz w:val="18"/>
              </w:rPr>
              <w:t>)</w:t>
            </w:r>
            <w:r>
              <w:rPr>
                <w:rFonts w:ascii="Arial" w:hAnsi="Arial" w:cs="Arial"/>
                <w:sz w:val="18"/>
              </w:rPr>
              <w:br/>
            </w:r>
            <w:r>
              <w:rPr>
                <w:rFonts w:ascii="Arial" w:hAnsi="Arial" w:cs="Arial"/>
                <w:sz w:val="18"/>
              </w:rPr>
              <w:tab/>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r>
            <w:r>
              <w:rPr>
                <w:rFonts w:ascii="Arial" w:hAnsi="Arial" w:cs="Arial"/>
                <w:sz w:val="18"/>
              </w:rPr>
              <w:tab/>
              <w:t>]</w:t>
            </w:r>
            <w:r>
              <w:rPr>
                <w:rFonts w:ascii="Arial" w:hAnsi="Arial" w:cs="Arial"/>
                <w:sz w:val="18"/>
              </w:rPr>
              <w:br/>
            </w:r>
            <w:r>
              <w:rPr>
                <w:rFonts w:ascii="Arial" w:hAnsi="Arial" w:cs="Arial"/>
                <w:sz w:val="18"/>
              </w:rPr>
              <w:tab/>
              <w:t>)</w:t>
            </w:r>
            <w:r>
              <w:rPr>
                <w:rFonts w:ascii="Arial" w:hAnsi="Arial" w:cs="Arial"/>
                <w:sz w:val="18"/>
              </w:rPr>
              <w:br/>
              <w:t>]</w:t>
            </w:r>
          </w:p>
        </w:tc>
      </w:tr>
    </w:tbl>
    <w:p w14:paraId="5573883F" w14:textId="77777777" w:rsidR="002B62A0" w:rsidRDefault="002B62A0"/>
    <w:p w14:paraId="4C3ECC6D" w14:textId="77777777" w:rsidR="002B62A0" w:rsidRDefault="009F423B">
      <w:r>
        <w:br w:type="page"/>
      </w:r>
    </w:p>
    <w:p w14:paraId="20354EE3" w14:textId="77777777" w:rsidR="002B62A0" w:rsidRDefault="009F423B">
      <w:pPr>
        <w:pStyle w:val="Titel"/>
        <w:outlineLvl w:val="0"/>
      </w:pPr>
      <w:r>
        <w:lastRenderedPageBreak/>
        <w:t>Dataelementer</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50"/>
        <w:gridCol w:w="1959"/>
        <w:gridCol w:w="4330"/>
      </w:tblGrid>
      <w:tr w:rsidR="002B62A0" w14:paraId="3417A81C" w14:textId="77777777">
        <w:trPr>
          <w:cantSplit/>
          <w:trHeight w:val="315"/>
          <w:tblHeader/>
        </w:trPr>
        <w:tc>
          <w:tcPr>
            <w:tcW w:w="3397" w:type="dxa"/>
            <w:shd w:val="clear" w:color="auto" w:fill="A0B4FF"/>
            <w:tcMar>
              <w:top w:w="57" w:type="dxa"/>
            </w:tcMar>
            <w:vAlign w:val="center"/>
          </w:tcPr>
          <w:p w14:paraId="38201369" w14:textId="77777777" w:rsidR="002B62A0" w:rsidRDefault="009F423B">
            <w:pPr>
              <w:rPr>
                <w:rFonts w:ascii="Arial" w:hAnsi="Arial" w:cs="Arial"/>
                <w:b/>
                <w:sz w:val="18"/>
              </w:rPr>
            </w:pPr>
            <w:r>
              <w:rPr>
                <w:rFonts w:ascii="Arial" w:hAnsi="Arial" w:cs="Arial"/>
                <w:b/>
                <w:sz w:val="18"/>
              </w:rPr>
              <w:t>Dataelement</w:t>
            </w:r>
          </w:p>
        </w:tc>
        <w:tc>
          <w:tcPr>
            <w:tcW w:w="1985" w:type="dxa"/>
            <w:shd w:val="clear" w:color="auto" w:fill="A0B4FF"/>
            <w:tcMar>
              <w:top w:w="57" w:type="dxa"/>
            </w:tcMar>
            <w:vAlign w:val="center"/>
          </w:tcPr>
          <w:p w14:paraId="41957EC8" w14:textId="77777777" w:rsidR="002B62A0" w:rsidRDefault="009F423B">
            <w:pPr>
              <w:rPr>
                <w:rFonts w:ascii="Arial" w:hAnsi="Arial" w:cs="Arial"/>
                <w:b/>
                <w:sz w:val="18"/>
              </w:rPr>
            </w:pPr>
            <w:r>
              <w:rPr>
                <w:rFonts w:ascii="Arial" w:hAnsi="Arial" w:cs="Arial"/>
                <w:b/>
                <w:sz w:val="18"/>
              </w:rPr>
              <w:t>Datatype</w:t>
            </w:r>
          </w:p>
        </w:tc>
        <w:tc>
          <w:tcPr>
            <w:tcW w:w="4391" w:type="dxa"/>
            <w:shd w:val="clear" w:color="auto" w:fill="A0B4FF"/>
            <w:tcMar>
              <w:top w:w="57" w:type="dxa"/>
            </w:tcMar>
            <w:vAlign w:val="center"/>
          </w:tcPr>
          <w:p w14:paraId="1F2D9E1E" w14:textId="77777777" w:rsidR="002B62A0" w:rsidRDefault="009F423B">
            <w:pPr>
              <w:rPr>
                <w:rFonts w:ascii="Arial" w:hAnsi="Arial" w:cs="Arial"/>
                <w:b/>
                <w:sz w:val="18"/>
              </w:rPr>
            </w:pPr>
            <w:r>
              <w:rPr>
                <w:rFonts w:ascii="Arial" w:hAnsi="Arial" w:cs="Arial"/>
                <w:b/>
                <w:sz w:val="18"/>
              </w:rPr>
              <w:t>Beskrivelse/værdisæt</w:t>
            </w:r>
          </w:p>
        </w:tc>
      </w:tr>
      <w:tr w:rsidR="002B62A0" w14:paraId="51D70090" w14:textId="77777777">
        <w:trPr>
          <w:cantSplit/>
        </w:trPr>
        <w:tc>
          <w:tcPr>
            <w:tcW w:w="3397" w:type="dxa"/>
            <w:tcMar>
              <w:top w:w="57" w:type="dxa"/>
              <w:bottom w:w="57" w:type="dxa"/>
            </w:tcMar>
          </w:tcPr>
          <w:p w14:paraId="0A991164" w14:textId="77777777" w:rsidR="002B62A0" w:rsidRDefault="009F423B">
            <w:pPr>
              <w:outlineLvl w:val="1"/>
              <w:rPr>
                <w:rFonts w:ascii="Arial" w:hAnsi="Arial" w:cs="Arial"/>
                <w:sz w:val="18"/>
              </w:rPr>
            </w:pPr>
            <w:proofErr w:type="spellStart"/>
            <w:r>
              <w:rPr>
                <w:rFonts w:ascii="Arial" w:hAnsi="Arial" w:cs="Arial"/>
                <w:sz w:val="18"/>
              </w:rPr>
              <w:t>AdresseAnvendelseKode</w:t>
            </w:r>
            <w:bookmarkStart w:id="5" w:name="AdresseAnvendelseKode"/>
            <w:bookmarkEnd w:id="5"/>
            <w:proofErr w:type="spellEnd"/>
          </w:p>
        </w:tc>
        <w:tc>
          <w:tcPr>
            <w:tcW w:w="1985" w:type="dxa"/>
            <w:tcMar>
              <w:top w:w="57" w:type="dxa"/>
              <w:bottom w:w="57" w:type="dxa"/>
            </w:tcMar>
          </w:tcPr>
          <w:p w14:paraId="2D3CED4A"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1</w:t>
            </w:r>
            <w:r>
              <w:rPr>
                <w:rFonts w:ascii="Arial" w:hAnsi="Arial" w:cs="Arial"/>
                <w:sz w:val="18"/>
              </w:rPr>
              <w:br/>
            </w:r>
            <w:proofErr w:type="spellStart"/>
            <w:r>
              <w:rPr>
                <w:rFonts w:ascii="Arial" w:hAnsi="Arial" w:cs="Arial"/>
                <w:sz w:val="18"/>
              </w:rPr>
              <w:t>enumeration</w:t>
            </w:r>
            <w:proofErr w:type="spellEnd"/>
            <w:r>
              <w:rPr>
                <w:rFonts w:ascii="Arial" w:hAnsi="Arial" w:cs="Arial"/>
                <w:sz w:val="18"/>
              </w:rPr>
              <w:t>: 0, 1, 8, 9</w:t>
            </w:r>
          </w:p>
        </w:tc>
        <w:tc>
          <w:tcPr>
            <w:tcW w:w="4391" w:type="dxa"/>
            <w:tcMar>
              <w:top w:w="57" w:type="dxa"/>
              <w:bottom w:w="57" w:type="dxa"/>
            </w:tcMar>
          </w:tcPr>
          <w:p w14:paraId="1568000F" w14:textId="77777777" w:rsidR="002B62A0" w:rsidRDefault="009F423B">
            <w:pPr>
              <w:rPr>
                <w:rFonts w:ascii="Arial" w:hAnsi="Arial" w:cs="Arial"/>
                <w:sz w:val="18"/>
              </w:rPr>
            </w:pPr>
            <w:r>
              <w:rPr>
                <w:rFonts w:ascii="Arial" w:hAnsi="Arial" w:cs="Arial"/>
                <w:sz w:val="18"/>
              </w:rPr>
              <w:t>Kode som angiver adresseringsmuligheder.</w:t>
            </w:r>
            <w:r>
              <w:rPr>
                <w:rFonts w:ascii="Arial" w:hAnsi="Arial" w:cs="Arial"/>
                <w:sz w:val="18"/>
              </w:rPr>
              <w:br/>
              <w:t>0 = Adressen kan anvendes til direkte adressering</w:t>
            </w:r>
            <w:r>
              <w:rPr>
                <w:rFonts w:ascii="Arial" w:hAnsi="Arial" w:cs="Arial"/>
                <w:sz w:val="18"/>
              </w:rPr>
              <w:br/>
              <w:t>1 = Adressen kan ikke anvendes til direkte adressering</w:t>
            </w:r>
            <w:r>
              <w:rPr>
                <w:rFonts w:ascii="Arial" w:hAnsi="Arial" w:cs="Arial"/>
                <w:sz w:val="18"/>
              </w:rPr>
              <w:br/>
              <w:t>8 = Adressen består kun af navn</w:t>
            </w:r>
            <w:r>
              <w:rPr>
                <w:rFonts w:ascii="Arial" w:hAnsi="Arial" w:cs="Arial"/>
                <w:sz w:val="18"/>
              </w:rPr>
              <w:br/>
              <w:t>9 = Ingen adresse pga. nyt personnummer</w:t>
            </w:r>
            <w:r>
              <w:rPr>
                <w:rFonts w:ascii="Arial" w:hAnsi="Arial" w:cs="Arial"/>
                <w:sz w:val="18"/>
              </w:rPr>
              <w:br/>
            </w:r>
            <w:r>
              <w:rPr>
                <w:rFonts w:ascii="Arial" w:hAnsi="Arial" w:cs="Arial"/>
                <w:sz w:val="18"/>
              </w:rPr>
              <w:br/>
              <w:t>Værdisæt:</w:t>
            </w:r>
            <w:r>
              <w:rPr>
                <w:rFonts w:ascii="Arial" w:hAnsi="Arial" w:cs="Arial"/>
                <w:sz w:val="18"/>
              </w:rPr>
              <w:br/>
              <w:t>0</w:t>
            </w:r>
            <w:r>
              <w:rPr>
                <w:rFonts w:ascii="Arial" w:hAnsi="Arial" w:cs="Arial"/>
                <w:sz w:val="18"/>
              </w:rPr>
              <w:br/>
              <w:t>1</w:t>
            </w:r>
            <w:r>
              <w:rPr>
                <w:rFonts w:ascii="Arial" w:hAnsi="Arial" w:cs="Arial"/>
                <w:sz w:val="18"/>
              </w:rPr>
              <w:br/>
              <w:t>8</w:t>
            </w:r>
            <w:r>
              <w:rPr>
                <w:rFonts w:ascii="Arial" w:hAnsi="Arial" w:cs="Arial"/>
                <w:sz w:val="18"/>
              </w:rPr>
              <w:br/>
              <w:t>9</w:t>
            </w:r>
          </w:p>
        </w:tc>
      </w:tr>
      <w:tr w:rsidR="002B62A0" w14:paraId="2F071A58" w14:textId="77777777">
        <w:trPr>
          <w:cantSplit/>
        </w:trPr>
        <w:tc>
          <w:tcPr>
            <w:tcW w:w="3397" w:type="dxa"/>
            <w:tcMar>
              <w:top w:w="57" w:type="dxa"/>
              <w:bottom w:w="57" w:type="dxa"/>
            </w:tcMar>
          </w:tcPr>
          <w:p w14:paraId="403D683C" w14:textId="77777777" w:rsidR="002B62A0" w:rsidRDefault="009F423B">
            <w:pPr>
              <w:outlineLvl w:val="1"/>
              <w:rPr>
                <w:rFonts w:ascii="Arial" w:hAnsi="Arial" w:cs="Arial"/>
                <w:sz w:val="18"/>
              </w:rPr>
            </w:pPr>
            <w:proofErr w:type="spellStart"/>
            <w:r>
              <w:rPr>
                <w:rFonts w:ascii="Arial" w:hAnsi="Arial" w:cs="Arial"/>
                <w:sz w:val="18"/>
              </w:rPr>
              <w:t>AdresseByNavn</w:t>
            </w:r>
            <w:bookmarkStart w:id="6" w:name="AdresseByNavn"/>
            <w:bookmarkEnd w:id="6"/>
            <w:proofErr w:type="spellEnd"/>
          </w:p>
        </w:tc>
        <w:tc>
          <w:tcPr>
            <w:tcW w:w="1985" w:type="dxa"/>
            <w:tcMar>
              <w:top w:w="57" w:type="dxa"/>
              <w:bottom w:w="57" w:type="dxa"/>
            </w:tcMar>
          </w:tcPr>
          <w:p w14:paraId="0ED48A0F"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300</w:t>
            </w:r>
          </w:p>
        </w:tc>
        <w:tc>
          <w:tcPr>
            <w:tcW w:w="4391" w:type="dxa"/>
            <w:tcMar>
              <w:top w:w="57" w:type="dxa"/>
              <w:bottom w:w="57" w:type="dxa"/>
            </w:tcMar>
          </w:tcPr>
          <w:p w14:paraId="0AC12723" w14:textId="77777777" w:rsidR="002B62A0" w:rsidRDefault="009F423B">
            <w:pPr>
              <w:rPr>
                <w:rFonts w:ascii="Arial" w:hAnsi="Arial" w:cs="Arial"/>
                <w:sz w:val="18"/>
              </w:rPr>
            </w:pPr>
            <w:r>
              <w:rPr>
                <w:rFonts w:ascii="Arial" w:hAnsi="Arial" w:cs="Arial"/>
                <w:sz w:val="18"/>
              </w:rPr>
              <w:t>Angiver bynavn (lokalt stednavn)</w:t>
            </w:r>
            <w:r>
              <w:rPr>
                <w:rFonts w:ascii="Arial" w:hAnsi="Arial" w:cs="Arial"/>
                <w:sz w:val="18"/>
              </w:rPr>
              <w:br/>
            </w:r>
            <w:r>
              <w:rPr>
                <w:rFonts w:ascii="Arial" w:hAnsi="Arial" w:cs="Arial"/>
                <w:sz w:val="18"/>
              </w:rPr>
              <w:br/>
              <w:t>Et supplerende bynavn som knyttes til en gruppe af adresser, når det er hensigtsmæssigt at præcisere deres beliggenhed inden for et postdistrikt yderligere. F.eks. øer, som ikke har selvstændigt postnummer; her vil bynavnet give vigtig viden om, hvordan man når frem til adressen.</w:t>
            </w:r>
          </w:p>
        </w:tc>
      </w:tr>
      <w:tr w:rsidR="002B62A0" w14:paraId="3CA1E2AE" w14:textId="77777777">
        <w:trPr>
          <w:cantSplit/>
        </w:trPr>
        <w:tc>
          <w:tcPr>
            <w:tcW w:w="3397" w:type="dxa"/>
            <w:tcMar>
              <w:top w:w="57" w:type="dxa"/>
              <w:bottom w:w="57" w:type="dxa"/>
            </w:tcMar>
          </w:tcPr>
          <w:p w14:paraId="3E8A7763" w14:textId="77777777" w:rsidR="002B62A0" w:rsidRDefault="009F423B">
            <w:pPr>
              <w:outlineLvl w:val="1"/>
              <w:rPr>
                <w:rFonts w:ascii="Arial" w:hAnsi="Arial" w:cs="Arial"/>
                <w:sz w:val="18"/>
              </w:rPr>
            </w:pPr>
            <w:proofErr w:type="spellStart"/>
            <w:r>
              <w:rPr>
                <w:rFonts w:ascii="Arial" w:hAnsi="Arial" w:cs="Arial"/>
                <w:sz w:val="18"/>
              </w:rPr>
              <w:t>AdresseCONavn</w:t>
            </w:r>
            <w:bookmarkStart w:id="7" w:name="AdresseCONavn"/>
            <w:bookmarkEnd w:id="7"/>
            <w:proofErr w:type="spellEnd"/>
          </w:p>
        </w:tc>
        <w:tc>
          <w:tcPr>
            <w:tcW w:w="1985" w:type="dxa"/>
            <w:tcMar>
              <w:top w:w="57" w:type="dxa"/>
              <w:bottom w:w="57" w:type="dxa"/>
            </w:tcMar>
          </w:tcPr>
          <w:p w14:paraId="6112ED80"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300</w:t>
            </w:r>
          </w:p>
        </w:tc>
        <w:tc>
          <w:tcPr>
            <w:tcW w:w="4391" w:type="dxa"/>
            <w:tcMar>
              <w:top w:w="57" w:type="dxa"/>
              <w:bottom w:w="57" w:type="dxa"/>
            </w:tcMar>
          </w:tcPr>
          <w:p w14:paraId="2E2E2DDA" w14:textId="77777777" w:rsidR="002B62A0" w:rsidRDefault="009F423B">
            <w:pPr>
              <w:rPr>
                <w:rFonts w:ascii="Arial" w:hAnsi="Arial" w:cs="Arial"/>
                <w:sz w:val="18"/>
              </w:rPr>
            </w:pPr>
            <w:r>
              <w:rPr>
                <w:rFonts w:ascii="Arial" w:hAnsi="Arial" w:cs="Arial"/>
                <w:sz w:val="18"/>
              </w:rPr>
              <w:t>Angiver navn for en CO-adresse (for virksomheder)</w:t>
            </w:r>
          </w:p>
        </w:tc>
      </w:tr>
      <w:tr w:rsidR="002B62A0" w14:paraId="79645C12" w14:textId="77777777">
        <w:trPr>
          <w:cantSplit/>
        </w:trPr>
        <w:tc>
          <w:tcPr>
            <w:tcW w:w="3397" w:type="dxa"/>
            <w:tcMar>
              <w:top w:w="57" w:type="dxa"/>
              <w:bottom w:w="57" w:type="dxa"/>
            </w:tcMar>
          </w:tcPr>
          <w:p w14:paraId="298208ED" w14:textId="77777777" w:rsidR="002B62A0" w:rsidRDefault="009F423B">
            <w:pPr>
              <w:outlineLvl w:val="1"/>
              <w:rPr>
                <w:rFonts w:ascii="Arial" w:hAnsi="Arial" w:cs="Arial"/>
                <w:sz w:val="18"/>
              </w:rPr>
            </w:pPr>
            <w:proofErr w:type="spellStart"/>
            <w:r>
              <w:rPr>
                <w:rFonts w:ascii="Arial" w:hAnsi="Arial" w:cs="Arial"/>
                <w:sz w:val="18"/>
              </w:rPr>
              <w:t>AdresseEtageTekst</w:t>
            </w:r>
            <w:bookmarkStart w:id="8" w:name="AdresseEtageTekst"/>
            <w:bookmarkEnd w:id="8"/>
            <w:proofErr w:type="spellEnd"/>
          </w:p>
        </w:tc>
        <w:tc>
          <w:tcPr>
            <w:tcW w:w="1985" w:type="dxa"/>
            <w:tcMar>
              <w:top w:w="57" w:type="dxa"/>
              <w:bottom w:w="57" w:type="dxa"/>
            </w:tcMar>
          </w:tcPr>
          <w:p w14:paraId="7C9D2C28"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2</w:t>
            </w:r>
          </w:p>
        </w:tc>
        <w:tc>
          <w:tcPr>
            <w:tcW w:w="4391" w:type="dxa"/>
            <w:tcMar>
              <w:top w:w="57" w:type="dxa"/>
              <w:bottom w:w="57" w:type="dxa"/>
            </w:tcMar>
          </w:tcPr>
          <w:p w14:paraId="34B40659" w14:textId="77777777" w:rsidR="002B62A0" w:rsidRDefault="009F423B">
            <w:pPr>
              <w:rPr>
                <w:rFonts w:ascii="Arial" w:hAnsi="Arial" w:cs="Arial"/>
                <w:sz w:val="18"/>
              </w:rPr>
            </w:pPr>
            <w:r>
              <w:rPr>
                <w:rFonts w:ascii="Arial" w:hAnsi="Arial" w:cs="Arial"/>
                <w:sz w:val="18"/>
              </w:rPr>
              <w:t>Angiver etagen tilknyttet husnummer/husbogstav</w:t>
            </w:r>
            <w:r>
              <w:rPr>
                <w:rFonts w:ascii="Arial" w:hAnsi="Arial" w:cs="Arial"/>
                <w:sz w:val="18"/>
              </w:rPr>
              <w:br/>
            </w:r>
            <w:r>
              <w:rPr>
                <w:rFonts w:ascii="Arial" w:hAnsi="Arial" w:cs="Arial"/>
                <w:sz w:val="18"/>
              </w:rPr>
              <w:br/>
              <w:t>Værdisæt:</w:t>
            </w:r>
            <w:r>
              <w:rPr>
                <w:rFonts w:ascii="Arial" w:hAnsi="Arial" w:cs="Arial"/>
                <w:sz w:val="18"/>
              </w:rPr>
              <w:br/>
              <w:t>00 - 99</w:t>
            </w:r>
          </w:p>
        </w:tc>
      </w:tr>
      <w:tr w:rsidR="002B62A0" w14:paraId="3B9E2A12" w14:textId="77777777">
        <w:trPr>
          <w:cantSplit/>
        </w:trPr>
        <w:tc>
          <w:tcPr>
            <w:tcW w:w="3397" w:type="dxa"/>
            <w:tcMar>
              <w:top w:w="57" w:type="dxa"/>
              <w:bottom w:w="57" w:type="dxa"/>
            </w:tcMar>
          </w:tcPr>
          <w:p w14:paraId="1A2D1348" w14:textId="77777777" w:rsidR="002B62A0" w:rsidRDefault="009F423B">
            <w:pPr>
              <w:outlineLvl w:val="1"/>
              <w:rPr>
                <w:rFonts w:ascii="Arial" w:hAnsi="Arial" w:cs="Arial"/>
                <w:sz w:val="18"/>
              </w:rPr>
            </w:pPr>
            <w:proofErr w:type="spellStart"/>
            <w:r>
              <w:rPr>
                <w:rFonts w:ascii="Arial" w:hAnsi="Arial" w:cs="Arial"/>
                <w:sz w:val="18"/>
              </w:rPr>
              <w:t>AdresseFortløbendeNummer</w:t>
            </w:r>
            <w:bookmarkStart w:id="9" w:name="AdresseFortløbendeNummer"/>
            <w:bookmarkEnd w:id="9"/>
            <w:proofErr w:type="spellEnd"/>
          </w:p>
        </w:tc>
        <w:tc>
          <w:tcPr>
            <w:tcW w:w="1985" w:type="dxa"/>
            <w:tcMar>
              <w:top w:w="57" w:type="dxa"/>
              <w:bottom w:w="57" w:type="dxa"/>
            </w:tcMar>
          </w:tcPr>
          <w:p w14:paraId="4E4964A2"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5</w:t>
            </w:r>
          </w:p>
        </w:tc>
        <w:tc>
          <w:tcPr>
            <w:tcW w:w="4391" w:type="dxa"/>
            <w:tcMar>
              <w:top w:w="57" w:type="dxa"/>
              <w:bottom w:w="57" w:type="dxa"/>
            </w:tcMar>
          </w:tcPr>
          <w:p w14:paraId="70A66C85" w14:textId="77777777" w:rsidR="002B62A0" w:rsidRDefault="009F423B">
            <w:pPr>
              <w:rPr>
                <w:rFonts w:ascii="Arial" w:hAnsi="Arial" w:cs="Arial"/>
                <w:sz w:val="18"/>
              </w:rPr>
            </w:pPr>
            <w:r>
              <w:rPr>
                <w:rFonts w:ascii="Arial" w:hAnsi="Arial" w:cs="Arial"/>
                <w:sz w:val="18"/>
              </w:rPr>
              <w:t>Angiver fortløbende nummerering ved flere adresser af samme type og på samme tidspunkt.</w:t>
            </w:r>
            <w:r>
              <w:rPr>
                <w:rFonts w:ascii="Arial" w:hAnsi="Arial" w:cs="Arial"/>
                <w:sz w:val="18"/>
              </w:rPr>
              <w:br/>
            </w:r>
            <w:r>
              <w:rPr>
                <w:rFonts w:ascii="Arial" w:hAnsi="Arial" w:cs="Arial"/>
                <w:sz w:val="18"/>
              </w:rPr>
              <w:br/>
              <w:t>Værdisæt:</w:t>
            </w:r>
            <w:r>
              <w:rPr>
                <w:rFonts w:ascii="Arial" w:hAnsi="Arial" w:cs="Arial"/>
                <w:sz w:val="18"/>
              </w:rPr>
              <w:br/>
              <w:t>00000 - 99999</w:t>
            </w:r>
          </w:p>
        </w:tc>
      </w:tr>
      <w:tr w:rsidR="002B62A0" w14:paraId="5637CC45" w14:textId="77777777">
        <w:trPr>
          <w:cantSplit/>
        </w:trPr>
        <w:tc>
          <w:tcPr>
            <w:tcW w:w="3397" w:type="dxa"/>
            <w:tcMar>
              <w:top w:w="57" w:type="dxa"/>
              <w:bottom w:w="57" w:type="dxa"/>
            </w:tcMar>
          </w:tcPr>
          <w:p w14:paraId="3DC0C2D7" w14:textId="77777777" w:rsidR="002B62A0" w:rsidRDefault="009F423B">
            <w:pPr>
              <w:outlineLvl w:val="1"/>
              <w:rPr>
                <w:rFonts w:ascii="Arial" w:hAnsi="Arial" w:cs="Arial"/>
                <w:sz w:val="18"/>
              </w:rPr>
            </w:pPr>
            <w:proofErr w:type="spellStart"/>
            <w:r>
              <w:rPr>
                <w:rFonts w:ascii="Arial" w:hAnsi="Arial" w:cs="Arial"/>
                <w:sz w:val="18"/>
              </w:rPr>
              <w:t>AdresseFraHusBogstav</w:t>
            </w:r>
            <w:bookmarkStart w:id="10" w:name="AdresseFraHusBogstav"/>
            <w:bookmarkEnd w:id="10"/>
            <w:proofErr w:type="spellEnd"/>
          </w:p>
        </w:tc>
        <w:tc>
          <w:tcPr>
            <w:tcW w:w="1985" w:type="dxa"/>
            <w:tcMar>
              <w:top w:w="57" w:type="dxa"/>
              <w:bottom w:w="57" w:type="dxa"/>
            </w:tcMar>
          </w:tcPr>
          <w:p w14:paraId="26FF84D4"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maxLength: 1</w:t>
            </w:r>
            <w:r w:rsidRPr="00221585">
              <w:rPr>
                <w:rFonts w:ascii="Arial" w:hAnsi="Arial" w:cs="Arial"/>
                <w:sz w:val="18"/>
                <w:lang w:val="en-US"/>
              </w:rPr>
              <w:br/>
              <w:t>pattern: [a-zA-Z]</w:t>
            </w:r>
          </w:p>
        </w:tc>
        <w:tc>
          <w:tcPr>
            <w:tcW w:w="4391" w:type="dxa"/>
            <w:tcMar>
              <w:top w:w="57" w:type="dxa"/>
              <w:bottom w:w="57" w:type="dxa"/>
            </w:tcMar>
          </w:tcPr>
          <w:p w14:paraId="339780DF" w14:textId="77777777" w:rsidR="002B62A0" w:rsidRDefault="009F423B">
            <w:pPr>
              <w:rPr>
                <w:rFonts w:ascii="Arial" w:hAnsi="Arial" w:cs="Arial"/>
                <w:sz w:val="18"/>
              </w:rPr>
            </w:pPr>
            <w:r>
              <w:rPr>
                <w:rFonts w:ascii="Arial" w:hAnsi="Arial" w:cs="Arial"/>
                <w:sz w:val="18"/>
              </w:rPr>
              <w:t>Angiver bogstav tilknyttet husnummeret.</w:t>
            </w:r>
            <w:r>
              <w:rPr>
                <w:rFonts w:ascii="Arial" w:hAnsi="Arial" w:cs="Arial"/>
                <w:sz w:val="18"/>
              </w:rPr>
              <w:br/>
            </w:r>
            <w:r>
              <w:rPr>
                <w:rFonts w:ascii="Arial" w:hAnsi="Arial" w:cs="Arial"/>
                <w:sz w:val="18"/>
              </w:rPr>
              <w:br/>
              <w:t>Ifølge bekendtgørelse om vejnavne og adresser må kun værdierne A-Z benyttes. På grund af risikoen for forveksling bør bogstaverne I, J, O og Q dog ikke benyttes</w:t>
            </w:r>
          </w:p>
        </w:tc>
      </w:tr>
      <w:tr w:rsidR="002B62A0" w14:paraId="7C830447" w14:textId="77777777">
        <w:trPr>
          <w:cantSplit/>
        </w:trPr>
        <w:tc>
          <w:tcPr>
            <w:tcW w:w="3397" w:type="dxa"/>
            <w:tcMar>
              <w:top w:w="57" w:type="dxa"/>
              <w:bottom w:w="57" w:type="dxa"/>
            </w:tcMar>
          </w:tcPr>
          <w:p w14:paraId="35A44411" w14:textId="77777777" w:rsidR="002B62A0" w:rsidRDefault="009F423B">
            <w:pPr>
              <w:outlineLvl w:val="1"/>
              <w:rPr>
                <w:rFonts w:ascii="Arial" w:hAnsi="Arial" w:cs="Arial"/>
                <w:sz w:val="18"/>
              </w:rPr>
            </w:pPr>
            <w:proofErr w:type="spellStart"/>
            <w:r>
              <w:rPr>
                <w:rFonts w:ascii="Arial" w:hAnsi="Arial" w:cs="Arial"/>
                <w:sz w:val="18"/>
              </w:rPr>
              <w:t>AdresseFraHusNummer</w:t>
            </w:r>
            <w:bookmarkStart w:id="11" w:name="AdresseFraHusNummer"/>
            <w:bookmarkEnd w:id="11"/>
            <w:proofErr w:type="spellEnd"/>
          </w:p>
        </w:tc>
        <w:tc>
          <w:tcPr>
            <w:tcW w:w="1985" w:type="dxa"/>
            <w:tcMar>
              <w:top w:w="57" w:type="dxa"/>
              <w:bottom w:w="57" w:type="dxa"/>
            </w:tcMar>
          </w:tcPr>
          <w:p w14:paraId="79D40136"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3</w:t>
            </w:r>
          </w:p>
        </w:tc>
        <w:tc>
          <w:tcPr>
            <w:tcW w:w="4391" w:type="dxa"/>
            <w:tcMar>
              <w:top w:w="57" w:type="dxa"/>
              <w:bottom w:w="57" w:type="dxa"/>
            </w:tcMar>
          </w:tcPr>
          <w:p w14:paraId="553F67EE" w14:textId="77777777" w:rsidR="002B62A0" w:rsidRDefault="009F423B">
            <w:pPr>
              <w:rPr>
                <w:rFonts w:ascii="Arial" w:hAnsi="Arial" w:cs="Arial"/>
                <w:sz w:val="18"/>
              </w:rPr>
            </w:pPr>
            <w:r>
              <w:rPr>
                <w:rFonts w:ascii="Arial" w:hAnsi="Arial" w:cs="Arial"/>
                <w:sz w:val="18"/>
              </w:rPr>
              <w:t>Angiver 1. husnummer i et vejafsnit i gaden eller på vejen.</w:t>
            </w:r>
            <w:r>
              <w:rPr>
                <w:rFonts w:ascii="Arial" w:hAnsi="Arial" w:cs="Arial"/>
                <w:sz w:val="18"/>
              </w:rPr>
              <w:br/>
            </w:r>
            <w:r>
              <w:rPr>
                <w:rFonts w:ascii="Arial" w:hAnsi="Arial" w:cs="Arial"/>
                <w:sz w:val="18"/>
              </w:rPr>
              <w:br/>
              <w:t>Værdisæt:</w:t>
            </w:r>
            <w:r>
              <w:rPr>
                <w:rFonts w:ascii="Arial" w:hAnsi="Arial" w:cs="Arial"/>
                <w:sz w:val="18"/>
              </w:rPr>
              <w:br/>
              <w:t>000 - 999</w:t>
            </w:r>
          </w:p>
        </w:tc>
      </w:tr>
      <w:tr w:rsidR="002B62A0" w14:paraId="5A1A0ACF" w14:textId="77777777">
        <w:trPr>
          <w:cantSplit/>
        </w:trPr>
        <w:tc>
          <w:tcPr>
            <w:tcW w:w="3397" w:type="dxa"/>
            <w:tcMar>
              <w:top w:w="57" w:type="dxa"/>
              <w:bottom w:w="57" w:type="dxa"/>
            </w:tcMar>
          </w:tcPr>
          <w:p w14:paraId="49480A6F" w14:textId="77777777" w:rsidR="002B62A0" w:rsidRDefault="009F423B">
            <w:pPr>
              <w:outlineLvl w:val="1"/>
              <w:rPr>
                <w:rFonts w:ascii="Arial" w:hAnsi="Arial" w:cs="Arial"/>
                <w:sz w:val="18"/>
              </w:rPr>
            </w:pPr>
            <w:proofErr w:type="spellStart"/>
            <w:r>
              <w:rPr>
                <w:rFonts w:ascii="Arial" w:hAnsi="Arial" w:cs="Arial"/>
                <w:sz w:val="18"/>
              </w:rPr>
              <w:t>AdresseGyldigFra</w:t>
            </w:r>
            <w:bookmarkStart w:id="12" w:name="AdresseGyldigFra"/>
            <w:bookmarkEnd w:id="12"/>
            <w:proofErr w:type="spellEnd"/>
          </w:p>
        </w:tc>
        <w:tc>
          <w:tcPr>
            <w:tcW w:w="1985" w:type="dxa"/>
            <w:tcMar>
              <w:top w:w="57" w:type="dxa"/>
              <w:bottom w:w="57" w:type="dxa"/>
            </w:tcMar>
          </w:tcPr>
          <w:p w14:paraId="6BC51ADD"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03A488A0" w14:textId="77777777" w:rsidR="002B62A0" w:rsidRDefault="009F423B">
            <w:pPr>
              <w:rPr>
                <w:rFonts w:ascii="Arial" w:hAnsi="Arial" w:cs="Arial"/>
                <w:sz w:val="18"/>
              </w:rPr>
            </w:pPr>
            <w:r>
              <w:rPr>
                <w:rFonts w:ascii="Arial" w:hAnsi="Arial" w:cs="Arial"/>
                <w:sz w:val="18"/>
              </w:rPr>
              <w:t>Angiver startdato for adresse (år md dg)</w:t>
            </w:r>
          </w:p>
        </w:tc>
      </w:tr>
      <w:tr w:rsidR="002B62A0" w14:paraId="6417C24A" w14:textId="77777777">
        <w:trPr>
          <w:cantSplit/>
        </w:trPr>
        <w:tc>
          <w:tcPr>
            <w:tcW w:w="3397" w:type="dxa"/>
            <w:tcMar>
              <w:top w:w="57" w:type="dxa"/>
              <w:bottom w:w="57" w:type="dxa"/>
            </w:tcMar>
          </w:tcPr>
          <w:p w14:paraId="341D993E" w14:textId="77777777" w:rsidR="002B62A0" w:rsidRDefault="009F423B">
            <w:pPr>
              <w:outlineLvl w:val="1"/>
              <w:rPr>
                <w:rFonts w:ascii="Arial" w:hAnsi="Arial" w:cs="Arial"/>
                <w:sz w:val="18"/>
              </w:rPr>
            </w:pPr>
            <w:proofErr w:type="spellStart"/>
            <w:r>
              <w:rPr>
                <w:rFonts w:ascii="Arial" w:hAnsi="Arial" w:cs="Arial"/>
                <w:sz w:val="18"/>
              </w:rPr>
              <w:t>AdresseGyldigTil</w:t>
            </w:r>
            <w:bookmarkStart w:id="13" w:name="AdresseGyldigTil"/>
            <w:bookmarkEnd w:id="13"/>
            <w:proofErr w:type="spellEnd"/>
          </w:p>
        </w:tc>
        <w:tc>
          <w:tcPr>
            <w:tcW w:w="1985" w:type="dxa"/>
            <w:tcMar>
              <w:top w:w="57" w:type="dxa"/>
              <w:bottom w:w="57" w:type="dxa"/>
            </w:tcMar>
          </w:tcPr>
          <w:p w14:paraId="6E8CA488"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2490DA69" w14:textId="77777777" w:rsidR="002B62A0" w:rsidRDefault="009F423B">
            <w:pPr>
              <w:rPr>
                <w:rFonts w:ascii="Arial" w:hAnsi="Arial" w:cs="Arial"/>
                <w:sz w:val="18"/>
              </w:rPr>
            </w:pPr>
            <w:r>
              <w:rPr>
                <w:rFonts w:ascii="Arial" w:hAnsi="Arial" w:cs="Arial"/>
                <w:sz w:val="18"/>
              </w:rPr>
              <w:t>Angiver slutdato for adressen (år md dg)</w:t>
            </w:r>
          </w:p>
        </w:tc>
      </w:tr>
      <w:tr w:rsidR="002B62A0" w14:paraId="0EF7E743" w14:textId="77777777">
        <w:trPr>
          <w:cantSplit/>
        </w:trPr>
        <w:tc>
          <w:tcPr>
            <w:tcW w:w="3397" w:type="dxa"/>
            <w:tcMar>
              <w:top w:w="57" w:type="dxa"/>
              <w:bottom w:w="57" w:type="dxa"/>
            </w:tcMar>
          </w:tcPr>
          <w:p w14:paraId="7E856A0B" w14:textId="77777777" w:rsidR="002B62A0" w:rsidRDefault="009F423B">
            <w:pPr>
              <w:outlineLvl w:val="1"/>
              <w:rPr>
                <w:rFonts w:ascii="Arial" w:hAnsi="Arial" w:cs="Arial"/>
                <w:sz w:val="18"/>
              </w:rPr>
            </w:pPr>
            <w:proofErr w:type="spellStart"/>
            <w:r>
              <w:rPr>
                <w:rFonts w:ascii="Arial" w:hAnsi="Arial" w:cs="Arial"/>
                <w:sz w:val="18"/>
              </w:rPr>
              <w:t>AdresseLigeUlige</w:t>
            </w:r>
            <w:bookmarkStart w:id="14" w:name="AdresseLigeUlige"/>
            <w:bookmarkEnd w:id="14"/>
            <w:proofErr w:type="spellEnd"/>
          </w:p>
        </w:tc>
        <w:tc>
          <w:tcPr>
            <w:tcW w:w="1985" w:type="dxa"/>
            <w:tcMar>
              <w:top w:w="57" w:type="dxa"/>
              <w:bottom w:w="57" w:type="dxa"/>
            </w:tcMar>
          </w:tcPr>
          <w:p w14:paraId="5F422E0B"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maxLength: 10</w:t>
            </w:r>
            <w:r w:rsidRPr="00221585">
              <w:rPr>
                <w:rFonts w:ascii="Arial" w:hAnsi="Arial" w:cs="Arial"/>
                <w:sz w:val="18"/>
                <w:lang w:val="en-US"/>
              </w:rPr>
              <w:br/>
              <w:t>pattern: [a-zA-</w:t>
            </w:r>
            <w:proofErr w:type="gramStart"/>
            <w:r w:rsidRPr="00221585">
              <w:rPr>
                <w:rFonts w:ascii="Arial" w:hAnsi="Arial" w:cs="Arial"/>
                <w:sz w:val="18"/>
                <w:lang w:val="en-US"/>
              </w:rPr>
              <w:t>ZøæåØÆÅ]*</w:t>
            </w:r>
            <w:proofErr w:type="gramEnd"/>
            <w:r w:rsidRPr="00221585">
              <w:rPr>
                <w:rFonts w:ascii="Arial" w:hAnsi="Arial" w:cs="Arial"/>
                <w:sz w:val="18"/>
                <w:lang w:val="en-US"/>
              </w:rPr>
              <w:br/>
              <w:t>enumeration: Lige, Ulige</w:t>
            </w:r>
          </w:p>
        </w:tc>
        <w:tc>
          <w:tcPr>
            <w:tcW w:w="4391" w:type="dxa"/>
            <w:tcMar>
              <w:top w:w="57" w:type="dxa"/>
              <w:bottom w:w="57" w:type="dxa"/>
            </w:tcMar>
          </w:tcPr>
          <w:p w14:paraId="08ED3431" w14:textId="77777777" w:rsidR="002B62A0" w:rsidRDefault="009F423B">
            <w:pPr>
              <w:rPr>
                <w:rFonts w:ascii="Arial" w:hAnsi="Arial" w:cs="Arial"/>
                <w:sz w:val="18"/>
              </w:rPr>
            </w:pPr>
            <w:r>
              <w:rPr>
                <w:rFonts w:ascii="Arial" w:hAnsi="Arial" w:cs="Arial"/>
                <w:sz w:val="18"/>
              </w:rPr>
              <w:t>Angivelse om tal er lige eller ulige.</w:t>
            </w:r>
          </w:p>
        </w:tc>
      </w:tr>
      <w:tr w:rsidR="002B62A0" w14:paraId="092A3442" w14:textId="77777777">
        <w:trPr>
          <w:cantSplit/>
        </w:trPr>
        <w:tc>
          <w:tcPr>
            <w:tcW w:w="3397" w:type="dxa"/>
            <w:tcMar>
              <w:top w:w="57" w:type="dxa"/>
              <w:bottom w:w="57" w:type="dxa"/>
            </w:tcMar>
          </w:tcPr>
          <w:p w14:paraId="576FB64D" w14:textId="77777777" w:rsidR="002B62A0" w:rsidRDefault="009F423B">
            <w:pPr>
              <w:outlineLvl w:val="1"/>
              <w:rPr>
                <w:rFonts w:ascii="Arial" w:hAnsi="Arial" w:cs="Arial"/>
                <w:sz w:val="18"/>
              </w:rPr>
            </w:pPr>
            <w:proofErr w:type="spellStart"/>
            <w:r>
              <w:rPr>
                <w:rFonts w:ascii="Arial" w:hAnsi="Arial" w:cs="Arial"/>
                <w:sz w:val="18"/>
              </w:rPr>
              <w:t>AdressePostBox</w:t>
            </w:r>
            <w:bookmarkStart w:id="15" w:name="AdressePostBox"/>
            <w:bookmarkEnd w:id="15"/>
            <w:proofErr w:type="spellEnd"/>
          </w:p>
        </w:tc>
        <w:tc>
          <w:tcPr>
            <w:tcW w:w="1985" w:type="dxa"/>
            <w:tcMar>
              <w:top w:w="57" w:type="dxa"/>
              <w:bottom w:w="57" w:type="dxa"/>
            </w:tcMar>
          </w:tcPr>
          <w:p w14:paraId="73B19451"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p>
        </w:tc>
        <w:tc>
          <w:tcPr>
            <w:tcW w:w="4391" w:type="dxa"/>
            <w:tcMar>
              <w:top w:w="57" w:type="dxa"/>
              <w:bottom w:w="57" w:type="dxa"/>
            </w:tcMar>
          </w:tcPr>
          <w:p w14:paraId="7E93DA4A" w14:textId="77777777" w:rsidR="002B62A0" w:rsidRDefault="009F423B">
            <w:pPr>
              <w:rPr>
                <w:rFonts w:ascii="Arial" w:hAnsi="Arial" w:cs="Arial"/>
                <w:sz w:val="18"/>
              </w:rPr>
            </w:pPr>
            <w:r>
              <w:rPr>
                <w:rFonts w:ascii="Arial" w:hAnsi="Arial" w:cs="Arial"/>
                <w:sz w:val="18"/>
              </w:rPr>
              <w:t>Angiver postboksnummer</w:t>
            </w:r>
          </w:p>
        </w:tc>
      </w:tr>
      <w:tr w:rsidR="002B62A0" w14:paraId="2DA4435B" w14:textId="77777777">
        <w:trPr>
          <w:cantSplit/>
        </w:trPr>
        <w:tc>
          <w:tcPr>
            <w:tcW w:w="3397" w:type="dxa"/>
            <w:tcMar>
              <w:top w:w="57" w:type="dxa"/>
              <w:bottom w:w="57" w:type="dxa"/>
            </w:tcMar>
          </w:tcPr>
          <w:p w14:paraId="332386B1" w14:textId="77777777" w:rsidR="002B62A0" w:rsidRDefault="009F423B">
            <w:pPr>
              <w:outlineLvl w:val="1"/>
              <w:rPr>
                <w:rFonts w:ascii="Arial" w:hAnsi="Arial" w:cs="Arial"/>
                <w:sz w:val="18"/>
              </w:rPr>
            </w:pPr>
            <w:proofErr w:type="spellStart"/>
            <w:r>
              <w:rPr>
                <w:rFonts w:ascii="Arial" w:hAnsi="Arial" w:cs="Arial"/>
                <w:sz w:val="18"/>
              </w:rPr>
              <w:lastRenderedPageBreak/>
              <w:t>AdressePostDistrikt</w:t>
            </w:r>
            <w:bookmarkStart w:id="16" w:name="AdressePostDistrikt"/>
            <w:bookmarkEnd w:id="16"/>
            <w:proofErr w:type="spellEnd"/>
          </w:p>
        </w:tc>
        <w:tc>
          <w:tcPr>
            <w:tcW w:w="1985" w:type="dxa"/>
            <w:tcMar>
              <w:top w:w="57" w:type="dxa"/>
              <w:bottom w:w="57" w:type="dxa"/>
            </w:tcMar>
          </w:tcPr>
          <w:p w14:paraId="74F30F69"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20</w:t>
            </w:r>
          </w:p>
        </w:tc>
        <w:tc>
          <w:tcPr>
            <w:tcW w:w="4391" w:type="dxa"/>
            <w:tcMar>
              <w:top w:w="57" w:type="dxa"/>
              <w:bottom w:w="57" w:type="dxa"/>
            </w:tcMar>
          </w:tcPr>
          <w:p w14:paraId="2BA32A8E" w14:textId="77777777" w:rsidR="002B62A0" w:rsidRDefault="009F423B">
            <w:pPr>
              <w:rPr>
                <w:rFonts w:ascii="Arial" w:hAnsi="Arial" w:cs="Arial"/>
                <w:sz w:val="18"/>
              </w:rPr>
            </w:pPr>
            <w:r>
              <w:rPr>
                <w:rFonts w:ascii="Arial" w:hAnsi="Arial" w:cs="Arial"/>
                <w:sz w:val="18"/>
              </w:rPr>
              <w:t xml:space="preserve">Angiver </w:t>
            </w:r>
            <w:proofErr w:type="spellStart"/>
            <w:r>
              <w:rPr>
                <w:rFonts w:ascii="Arial" w:hAnsi="Arial" w:cs="Arial"/>
                <w:sz w:val="18"/>
              </w:rPr>
              <w:t>postdistriktnavn</w:t>
            </w:r>
            <w:proofErr w:type="spellEnd"/>
            <w:r>
              <w:rPr>
                <w:rFonts w:ascii="Arial" w:hAnsi="Arial" w:cs="Arial"/>
                <w:sz w:val="18"/>
              </w:rPr>
              <w:t xml:space="preserve"> for postnummer</w:t>
            </w:r>
          </w:p>
        </w:tc>
      </w:tr>
      <w:tr w:rsidR="002B62A0" w14:paraId="4EC243C1" w14:textId="77777777">
        <w:trPr>
          <w:cantSplit/>
        </w:trPr>
        <w:tc>
          <w:tcPr>
            <w:tcW w:w="3397" w:type="dxa"/>
            <w:tcMar>
              <w:top w:w="57" w:type="dxa"/>
              <w:bottom w:w="57" w:type="dxa"/>
            </w:tcMar>
          </w:tcPr>
          <w:p w14:paraId="11B8D5A0" w14:textId="77777777" w:rsidR="002B62A0" w:rsidRDefault="009F423B">
            <w:pPr>
              <w:outlineLvl w:val="1"/>
              <w:rPr>
                <w:rFonts w:ascii="Arial" w:hAnsi="Arial" w:cs="Arial"/>
                <w:sz w:val="18"/>
              </w:rPr>
            </w:pPr>
            <w:proofErr w:type="spellStart"/>
            <w:r>
              <w:rPr>
                <w:rFonts w:ascii="Arial" w:hAnsi="Arial" w:cs="Arial"/>
                <w:sz w:val="18"/>
              </w:rPr>
              <w:t>AdressePostNummer</w:t>
            </w:r>
            <w:bookmarkStart w:id="17" w:name="AdressePostNummer"/>
            <w:bookmarkEnd w:id="17"/>
            <w:proofErr w:type="spellEnd"/>
          </w:p>
        </w:tc>
        <w:tc>
          <w:tcPr>
            <w:tcW w:w="1985" w:type="dxa"/>
            <w:tcMar>
              <w:top w:w="57" w:type="dxa"/>
              <w:bottom w:w="57" w:type="dxa"/>
            </w:tcMar>
          </w:tcPr>
          <w:p w14:paraId="7AE80D40"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r>
              <w:rPr>
                <w:rFonts w:ascii="Arial" w:hAnsi="Arial" w:cs="Arial"/>
                <w:sz w:val="18"/>
              </w:rPr>
              <w:br/>
            </w:r>
            <w:proofErr w:type="spellStart"/>
            <w:r>
              <w:rPr>
                <w:rFonts w:ascii="Arial" w:hAnsi="Arial" w:cs="Arial"/>
                <w:sz w:val="18"/>
              </w:rPr>
              <w:t>minInclusive</w:t>
            </w:r>
            <w:proofErr w:type="spellEnd"/>
            <w:r>
              <w:rPr>
                <w:rFonts w:ascii="Arial" w:hAnsi="Arial" w:cs="Arial"/>
                <w:sz w:val="18"/>
              </w:rPr>
              <w:t>: 1</w:t>
            </w:r>
          </w:p>
        </w:tc>
        <w:tc>
          <w:tcPr>
            <w:tcW w:w="4391" w:type="dxa"/>
            <w:tcMar>
              <w:top w:w="57" w:type="dxa"/>
              <w:bottom w:w="57" w:type="dxa"/>
            </w:tcMar>
          </w:tcPr>
          <w:p w14:paraId="33513DF2" w14:textId="77777777" w:rsidR="002B62A0" w:rsidRDefault="009F423B">
            <w:pPr>
              <w:rPr>
                <w:rFonts w:ascii="Arial" w:hAnsi="Arial" w:cs="Arial"/>
                <w:sz w:val="18"/>
              </w:rPr>
            </w:pPr>
            <w:r>
              <w:rPr>
                <w:rFonts w:ascii="Arial" w:hAnsi="Arial" w:cs="Arial"/>
                <w:sz w:val="18"/>
              </w:rPr>
              <w:t>Angiver postnummer (4-cifre)</w:t>
            </w:r>
          </w:p>
        </w:tc>
      </w:tr>
      <w:tr w:rsidR="002B62A0" w14:paraId="5EE61281" w14:textId="77777777">
        <w:trPr>
          <w:cantSplit/>
        </w:trPr>
        <w:tc>
          <w:tcPr>
            <w:tcW w:w="3397" w:type="dxa"/>
            <w:tcMar>
              <w:top w:w="57" w:type="dxa"/>
              <w:bottom w:w="57" w:type="dxa"/>
            </w:tcMar>
          </w:tcPr>
          <w:p w14:paraId="0DAE30F6" w14:textId="77777777" w:rsidR="002B62A0" w:rsidRDefault="009F423B">
            <w:pPr>
              <w:outlineLvl w:val="1"/>
              <w:rPr>
                <w:rFonts w:ascii="Arial" w:hAnsi="Arial" w:cs="Arial"/>
                <w:sz w:val="18"/>
              </w:rPr>
            </w:pPr>
            <w:proofErr w:type="spellStart"/>
            <w:r>
              <w:rPr>
                <w:rFonts w:ascii="Arial" w:hAnsi="Arial" w:cs="Arial"/>
                <w:sz w:val="18"/>
              </w:rPr>
              <w:t>AdresseSideDørTekst</w:t>
            </w:r>
            <w:bookmarkStart w:id="18" w:name="AdresseSideDørTekst"/>
            <w:bookmarkEnd w:id="18"/>
            <w:proofErr w:type="spellEnd"/>
          </w:p>
        </w:tc>
        <w:tc>
          <w:tcPr>
            <w:tcW w:w="1985" w:type="dxa"/>
            <w:tcMar>
              <w:top w:w="57" w:type="dxa"/>
              <w:bottom w:w="57" w:type="dxa"/>
            </w:tcMar>
          </w:tcPr>
          <w:p w14:paraId="6E990BC8"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4</w:t>
            </w:r>
          </w:p>
        </w:tc>
        <w:tc>
          <w:tcPr>
            <w:tcW w:w="4391" w:type="dxa"/>
            <w:tcMar>
              <w:top w:w="57" w:type="dxa"/>
              <w:bottom w:w="57" w:type="dxa"/>
            </w:tcMar>
          </w:tcPr>
          <w:p w14:paraId="0065DD43" w14:textId="77777777" w:rsidR="002B62A0" w:rsidRDefault="009F423B">
            <w:pPr>
              <w:rPr>
                <w:rFonts w:ascii="Arial" w:hAnsi="Arial" w:cs="Arial"/>
                <w:sz w:val="18"/>
              </w:rPr>
            </w:pPr>
            <w:r>
              <w:rPr>
                <w:rFonts w:ascii="Arial" w:hAnsi="Arial" w:cs="Arial"/>
                <w:sz w:val="18"/>
              </w:rPr>
              <w:t>Angiver side/dør tilknyttet husnummer/husbogstav</w:t>
            </w:r>
          </w:p>
        </w:tc>
      </w:tr>
      <w:tr w:rsidR="002B62A0" w14:paraId="40509EE6" w14:textId="77777777">
        <w:trPr>
          <w:cantSplit/>
        </w:trPr>
        <w:tc>
          <w:tcPr>
            <w:tcW w:w="3397" w:type="dxa"/>
            <w:tcMar>
              <w:top w:w="57" w:type="dxa"/>
              <w:bottom w:w="57" w:type="dxa"/>
            </w:tcMar>
          </w:tcPr>
          <w:p w14:paraId="3B60BD6D" w14:textId="77777777" w:rsidR="002B62A0" w:rsidRDefault="009F423B">
            <w:pPr>
              <w:outlineLvl w:val="1"/>
              <w:rPr>
                <w:rFonts w:ascii="Arial" w:hAnsi="Arial" w:cs="Arial"/>
                <w:sz w:val="18"/>
              </w:rPr>
            </w:pPr>
            <w:proofErr w:type="spellStart"/>
            <w:r>
              <w:rPr>
                <w:rFonts w:ascii="Arial" w:hAnsi="Arial" w:cs="Arial"/>
                <w:sz w:val="18"/>
              </w:rPr>
              <w:t>AdresseTilHusBogstav</w:t>
            </w:r>
            <w:bookmarkStart w:id="19" w:name="AdresseTilHusBogstav"/>
            <w:bookmarkEnd w:id="19"/>
            <w:proofErr w:type="spellEnd"/>
          </w:p>
        </w:tc>
        <w:tc>
          <w:tcPr>
            <w:tcW w:w="1985" w:type="dxa"/>
            <w:tcMar>
              <w:top w:w="57" w:type="dxa"/>
              <w:bottom w:w="57" w:type="dxa"/>
            </w:tcMar>
          </w:tcPr>
          <w:p w14:paraId="094FC94E"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maxLength: 1</w:t>
            </w:r>
            <w:r w:rsidRPr="00221585">
              <w:rPr>
                <w:rFonts w:ascii="Arial" w:hAnsi="Arial" w:cs="Arial"/>
                <w:sz w:val="18"/>
                <w:lang w:val="en-US"/>
              </w:rPr>
              <w:br/>
              <w:t>pattern: [a-zA-Z]</w:t>
            </w:r>
          </w:p>
        </w:tc>
        <w:tc>
          <w:tcPr>
            <w:tcW w:w="4391" w:type="dxa"/>
            <w:tcMar>
              <w:top w:w="57" w:type="dxa"/>
              <w:bottom w:w="57" w:type="dxa"/>
            </w:tcMar>
          </w:tcPr>
          <w:p w14:paraId="54EA6C7B" w14:textId="77777777" w:rsidR="002B62A0" w:rsidRDefault="009F423B">
            <w:pPr>
              <w:rPr>
                <w:rFonts w:ascii="Arial" w:hAnsi="Arial" w:cs="Arial"/>
                <w:sz w:val="18"/>
              </w:rPr>
            </w:pPr>
            <w:r>
              <w:rPr>
                <w:rFonts w:ascii="Arial" w:hAnsi="Arial" w:cs="Arial"/>
                <w:sz w:val="18"/>
              </w:rPr>
              <w:t>Angiver bogstav tilknyttet husnummeret.</w:t>
            </w:r>
            <w:r>
              <w:rPr>
                <w:rFonts w:ascii="Arial" w:hAnsi="Arial" w:cs="Arial"/>
                <w:sz w:val="18"/>
              </w:rPr>
              <w:br/>
            </w:r>
            <w:r>
              <w:rPr>
                <w:rFonts w:ascii="Arial" w:hAnsi="Arial" w:cs="Arial"/>
                <w:sz w:val="18"/>
              </w:rPr>
              <w:br/>
              <w:t>Ifølge bekendtgørelse om vejnavne og adresser må kun værdierne A-Z benyttes. På grund af risikoen for forveksling bør bogstaverne I, J, O og Q dog ikke benyttes</w:t>
            </w:r>
            <w:r>
              <w:rPr>
                <w:rFonts w:ascii="Arial" w:hAnsi="Arial" w:cs="Arial"/>
                <w:sz w:val="18"/>
              </w:rPr>
              <w:br/>
            </w:r>
            <w:r>
              <w:rPr>
                <w:rFonts w:ascii="Arial" w:hAnsi="Arial" w:cs="Arial"/>
                <w:sz w:val="18"/>
              </w:rPr>
              <w:br/>
              <w:t>Værdisæt:</w:t>
            </w:r>
            <w:r>
              <w:rPr>
                <w:rFonts w:ascii="Arial" w:hAnsi="Arial" w:cs="Arial"/>
                <w:sz w:val="18"/>
              </w:rPr>
              <w:br/>
              <w:t>A - Å</w:t>
            </w:r>
          </w:p>
        </w:tc>
      </w:tr>
      <w:tr w:rsidR="002B62A0" w14:paraId="084D6BDB" w14:textId="77777777">
        <w:trPr>
          <w:cantSplit/>
        </w:trPr>
        <w:tc>
          <w:tcPr>
            <w:tcW w:w="3397" w:type="dxa"/>
            <w:tcMar>
              <w:top w:w="57" w:type="dxa"/>
              <w:bottom w:w="57" w:type="dxa"/>
            </w:tcMar>
          </w:tcPr>
          <w:p w14:paraId="6FECACD4" w14:textId="77777777" w:rsidR="002B62A0" w:rsidRDefault="009F423B">
            <w:pPr>
              <w:outlineLvl w:val="1"/>
              <w:rPr>
                <w:rFonts w:ascii="Arial" w:hAnsi="Arial" w:cs="Arial"/>
                <w:sz w:val="18"/>
              </w:rPr>
            </w:pPr>
            <w:proofErr w:type="spellStart"/>
            <w:r>
              <w:rPr>
                <w:rFonts w:ascii="Arial" w:hAnsi="Arial" w:cs="Arial"/>
                <w:sz w:val="18"/>
              </w:rPr>
              <w:t>AdresseTilHusNummer</w:t>
            </w:r>
            <w:bookmarkStart w:id="20" w:name="AdresseTilHusNummer"/>
            <w:bookmarkEnd w:id="20"/>
            <w:proofErr w:type="spellEnd"/>
          </w:p>
        </w:tc>
        <w:tc>
          <w:tcPr>
            <w:tcW w:w="1985" w:type="dxa"/>
            <w:tcMar>
              <w:top w:w="57" w:type="dxa"/>
              <w:bottom w:w="57" w:type="dxa"/>
            </w:tcMar>
          </w:tcPr>
          <w:p w14:paraId="65AF2199"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3</w:t>
            </w:r>
          </w:p>
        </w:tc>
        <w:tc>
          <w:tcPr>
            <w:tcW w:w="4391" w:type="dxa"/>
            <w:tcMar>
              <w:top w:w="57" w:type="dxa"/>
              <w:bottom w:w="57" w:type="dxa"/>
            </w:tcMar>
          </w:tcPr>
          <w:p w14:paraId="0AA8C9AB" w14:textId="77777777" w:rsidR="002B62A0" w:rsidRDefault="009F423B">
            <w:pPr>
              <w:rPr>
                <w:rFonts w:ascii="Arial" w:hAnsi="Arial" w:cs="Arial"/>
                <w:sz w:val="18"/>
              </w:rPr>
            </w:pPr>
            <w:r>
              <w:rPr>
                <w:rFonts w:ascii="Arial" w:hAnsi="Arial" w:cs="Arial"/>
                <w:sz w:val="18"/>
              </w:rPr>
              <w:t>Angiver sidste lige husnummer i et vejafsnit i gaden eller på vejen.</w:t>
            </w:r>
            <w:r>
              <w:rPr>
                <w:rFonts w:ascii="Arial" w:hAnsi="Arial" w:cs="Arial"/>
                <w:sz w:val="18"/>
              </w:rPr>
              <w:br/>
            </w:r>
            <w:r>
              <w:rPr>
                <w:rFonts w:ascii="Arial" w:hAnsi="Arial" w:cs="Arial"/>
                <w:sz w:val="18"/>
              </w:rPr>
              <w:br/>
              <w:t>Værdisæt:</w:t>
            </w:r>
            <w:r>
              <w:rPr>
                <w:rFonts w:ascii="Arial" w:hAnsi="Arial" w:cs="Arial"/>
                <w:sz w:val="18"/>
              </w:rPr>
              <w:br/>
              <w:t>000 - 999</w:t>
            </w:r>
          </w:p>
        </w:tc>
      </w:tr>
      <w:tr w:rsidR="002B62A0" w14:paraId="65376870" w14:textId="77777777">
        <w:trPr>
          <w:cantSplit/>
        </w:trPr>
        <w:tc>
          <w:tcPr>
            <w:tcW w:w="3397" w:type="dxa"/>
            <w:tcMar>
              <w:top w:w="57" w:type="dxa"/>
              <w:bottom w:w="57" w:type="dxa"/>
            </w:tcMar>
          </w:tcPr>
          <w:p w14:paraId="1D2F7605" w14:textId="77777777" w:rsidR="002B62A0" w:rsidRDefault="009F423B">
            <w:pPr>
              <w:outlineLvl w:val="1"/>
              <w:rPr>
                <w:rFonts w:ascii="Arial" w:hAnsi="Arial" w:cs="Arial"/>
                <w:sz w:val="18"/>
              </w:rPr>
            </w:pPr>
            <w:proofErr w:type="spellStart"/>
            <w:r>
              <w:rPr>
                <w:rFonts w:ascii="Arial" w:hAnsi="Arial" w:cs="Arial"/>
                <w:sz w:val="18"/>
              </w:rPr>
              <w:t>AdresseTypeGyldigFra</w:t>
            </w:r>
            <w:bookmarkStart w:id="21" w:name="AdresseTypeGyldigFra"/>
            <w:bookmarkEnd w:id="21"/>
            <w:proofErr w:type="spellEnd"/>
          </w:p>
        </w:tc>
        <w:tc>
          <w:tcPr>
            <w:tcW w:w="1985" w:type="dxa"/>
            <w:tcMar>
              <w:top w:w="57" w:type="dxa"/>
              <w:bottom w:w="57" w:type="dxa"/>
            </w:tcMar>
          </w:tcPr>
          <w:p w14:paraId="40CF5FE7"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6E9F02B2" w14:textId="77777777" w:rsidR="002B62A0" w:rsidRDefault="009F423B">
            <w:pPr>
              <w:rPr>
                <w:rFonts w:ascii="Arial" w:hAnsi="Arial" w:cs="Arial"/>
                <w:sz w:val="18"/>
              </w:rPr>
            </w:pPr>
            <w:r>
              <w:rPr>
                <w:rFonts w:ascii="Arial" w:hAnsi="Arial" w:cs="Arial"/>
                <w:sz w:val="18"/>
              </w:rPr>
              <w:t>En adressetypes gyldighedsstartdato</w:t>
            </w:r>
          </w:p>
        </w:tc>
      </w:tr>
      <w:tr w:rsidR="002B62A0" w14:paraId="32E446B1" w14:textId="77777777">
        <w:trPr>
          <w:cantSplit/>
        </w:trPr>
        <w:tc>
          <w:tcPr>
            <w:tcW w:w="3397" w:type="dxa"/>
            <w:tcMar>
              <w:top w:w="57" w:type="dxa"/>
              <w:bottom w:w="57" w:type="dxa"/>
            </w:tcMar>
          </w:tcPr>
          <w:p w14:paraId="19AE819B" w14:textId="77777777" w:rsidR="002B62A0" w:rsidRDefault="009F423B">
            <w:pPr>
              <w:outlineLvl w:val="1"/>
              <w:rPr>
                <w:rFonts w:ascii="Arial" w:hAnsi="Arial" w:cs="Arial"/>
                <w:sz w:val="18"/>
              </w:rPr>
            </w:pPr>
            <w:proofErr w:type="spellStart"/>
            <w:r>
              <w:rPr>
                <w:rFonts w:ascii="Arial" w:hAnsi="Arial" w:cs="Arial"/>
                <w:sz w:val="18"/>
              </w:rPr>
              <w:t>AdresseTypeGyldigTil</w:t>
            </w:r>
            <w:bookmarkStart w:id="22" w:name="AdresseTypeGyldigTil"/>
            <w:bookmarkEnd w:id="22"/>
            <w:proofErr w:type="spellEnd"/>
          </w:p>
        </w:tc>
        <w:tc>
          <w:tcPr>
            <w:tcW w:w="1985" w:type="dxa"/>
            <w:tcMar>
              <w:top w:w="57" w:type="dxa"/>
              <w:bottom w:w="57" w:type="dxa"/>
            </w:tcMar>
          </w:tcPr>
          <w:p w14:paraId="56AEE6E2"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0EDC4233" w14:textId="77777777" w:rsidR="002B62A0" w:rsidRDefault="009F423B">
            <w:pPr>
              <w:rPr>
                <w:rFonts w:ascii="Arial" w:hAnsi="Arial" w:cs="Arial"/>
                <w:sz w:val="18"/>
              </w:rPr>
            </w:pPr>
            <w:r>
              <w:rPr>
                <w:rFonts w:ascii="Arial" w:hAnsi="Arial" w:cs="Arial"/>
                <w:sz w:val="18"/>
              </w:rPr>
              <w:t>En adressetypes gyldighedsslutdato</w:t>
            </w:r>
          </w:p>
        </w:tc>
      </w:tr>
      <w:tr w:rsidR="002B62A0" w14:paraId="79805F89" w14:textId="77777777">
        <w:trPr>
          <w:cantSplit/>
        </w:trPr>
        <w:tc>
          <w:tcPr>
            <w:tcW w:w="3397" w:type="dxa"/>
            <w:tcMar>
              <w:top w:w="57" w:type="dxa"/>
              <w:bottom w:w="57" w:type="dxa"/>
            </w:tcMar>
          </w:tcPr>
          <w:p w14:paraId="7A78B58F" w14:textId="77777777" w:rsidR="002B62A0" w:rsidRDefault="009F423B">
            <w:pPr>
              <w:outlineLvl w:val="1"/>
              <w:rPr>
                <w:rFonts w:ascii="Arial" w:hAnsi="Arial" w:cs="Arial"/>
                <w:sz w:val="18"/>
              </w:rPr>
            </w:pPr>
            <w:proofErr w:type="spellStart"/>
            <w:r>
              <w:rPr>
                <w:rFonts w:ascii="Arial" w:hAnsi="Arial" w:cs="Arial"/>
                <w:sz w:val="18"/>
              </w:rPr>
              <w:t>AdresseTypeKode</w:t>
            </w:r>
            <w:bookmarkStart w:id="23" w:name="AdresseTypeKode"/>
            <w:bookmarkEnd w:id="23"/>
            <w:proofErr w:type="spellEnd"/>
          </w:p>
        </w:tc>
        <w:tc>
          <w:tcPr>
            <w:tcW w:w="1985" w:type="dxa"/>
            <w:tcMar>
              <w:top w:w="57" w:type="dxa"/>
              <w:bottom w:w="57" w:type="dxa"/>
            </w:tcMar>
          </w:tcPr>
          <w:p w14:paraId="03DA372C"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3</w:t>
            </w:r>
          </w:p>
        </w:tc>
        <w:tc>
          <w:tcPr>
            <w:tcW w:w="4391" w:type="dxa"/>
            <w:tcMar>
              <w:top w:w="57" w:type="dxa"/>
              <w:bottom w:w="57" w:type="dxa"/>
            </w:tcMar>
          </w:tcPr>
          <w:p w14:paraId="65834F26" w14:textId="77777777" w:rsidR="002B62A0" w:rsidRDefault="009F423B">
            <w:pPr>
              <w:rPr>
                <w:rFonts w:ascii="Arial" w:hAnsi="Arial" w:cs="Arial"/>
                <w:sz w:val="18"/>
              </w:rPr>
            </w:pPr>
            <w:r>
              <w:rPr>
                <w:rFonts w:ascii="Arial" w:hAnsi="Arial" w:cs="Arial"/>
                <w:sz w:val="18"/>
              </w:rPr>
              <w:t>Unik kode som identificerer en adressetype. Koder omfatter:</w:t>
            </w:r>
            <w:r>
              <w:rPr>
                <w:rFonts w:ascii="Arial" w:hAnsi="Arial" w:cs="Arial"/>
                <w:sz w:val="18"/>
              </w:rPr>
              <w:br/>
            </w:r>
            <w:r>
              <w:rPr>
                <w:rFonts w:ascii="Arial" w:hAnsi="Arial" w:cs="Arial"/>
                <w:sz w:val="18"/>
              </w:rPr>
              <w:br/>
              <w:t>001 = Vejregisteradresse</w:t>
            </w:r>
            <w:r>
              <w:rPr>
                <w:rFonts w:ascii="Arial" w:hAnsi="Arial" w:cs="Arial"/>
                <w:sz w:val="18"/>
              </w:rPr>
              <w:br/>
              <w:t>002 = Postboksadresse</w:t>
            </w:r>
            <w:r>
              <w:rPr>
                <w:rFonts w:ascii="Arial" w:hAnsi="Arial" w:cs="Arial"/>
                <w:sz w:val="18"/>
              </w:rPr>
              <w:br/>
              <w:t>003 = Dansk adresse</w:t>
            </w:r>
            <w:r>
              <w:rPr>
                <w:rFonts w:ascii="Arial" w:hAnsi="Arial" w:cs="Arial"/>
                <w:sz w:val="18"/>
              </w:rPr>
              <w:br/>
              <w:t>004 = Udenlandsk adresse</w:t>
            </w:r>
            <w:r>
              <w:rPr>
                <w:rFonts w:ascii="Arial" w:hAnsi="Arial" w:cs="Arial"/>
                <w:sz w:val="18"/>
              </w:rPr>
              <w:br/>
              <w:t>005 = Ufuldstændig adresse</w:t>
            </w:r>
            <w:r>
              <w:rPr>
                <w:rFonts w:ascii="Arial" w:hAnsi="Arial" w:cs="Arial"/>
                <w:sz w:val="18"/>
              </w:rPr>
              <w:br/>
            </w:r>
            <w:r>
              <w:rPr>
                <w:rFonts w:ascii="Arial" w:hAnsi="Arial" w:cs="Arial"/>
                <w:sz w:val="18"/>
              </w:rPr>
              <w:br/>
              <w:t>Værdisæt:</w:t>
            </w:r>
            <w:r>
              <w:rPr>
                <w:rFonts w:ascii="Arial" w:hAnsi="Arial" w:cs="Arial"/>
                <w:sz w:val="18"/>
              </w:rPr>
              <w:br/>
              <w:t>001 - 999</w:t>
            </w:r>
            <w:r>
              <w:rPr>
                <w:rFonts w:ascii="Arial" w:hAnsi="Arial" w:cs="Arial"/>
                <w:sz w:val="18"/>
              </w:rPr>
              <w:br/>
            </w:r>
            <w:r>
              <w:rPr>
                <w:rFonts w:ascii="Arial" w:hAnsi="Arial" w:cs="Arial"/>
                <w:sz w:val="18"/>
              </w:rPr>
              <w:br/>
              <w:t>001 = Vejregisteradresse</w:t>
            </w:r>
            <w:r>
              <w:rPr>
                <w:rFonts w:ascii="Arial" w:hAnsi="Arial" w:cs="Arial"/>
                <w:sz w:val="18"/>
              </w:rPr>
              <w:br/>
              <w:t>002 = Postboksadresse</w:t>
            </w:r>
            <w:r>
              <w:rPr>
                <w:rFonts w:ascii="Arial" w:hAnsi="Arial" w:cs="Arial"/>
                <w:sz w:val="18"/>
              </w:rPr>
              <w:br/>
              <w:t>003 = Dansk adresse</w:t>
            </w:r>
            <w:r>
              <w:rPr>
                <w:rFonts w:ascii="Arial" w:hAnsi="Arial" w:cs="Arial"/>
                <w:sz w:val="18"/>
              </w:rPr>
              <w:br/>
              <w:t>004 = Udenlandsk adresse</w:t>
            </w:r>
            <w:r>
              <w:rPr>
                <w:rFonts w:ascii="Arial" w:hAnsi="Arial" w:cs="Arial"/>
                <w:sz w:val="18"/>
              </w:rPr>
              <w:br/>
              <w:t>005 = Ufuldstændig adresse</w:t>
            </w:r>
          </w:p>
        </w:tc>
      </w:tr>
      <w:tr w:rsidR="002B62A0" w14:paraId="56739349" w14:textId="77777777">
        <w:trPr>
          <w:cantSplit/>
        </w:trPr>
        <w:tc>
          <w:tcPr>
            <w:tcW w:w="3397" w:type="dxa"/>
            <w:tcMar>
              <w:top w:w="57" w:type="dxa"/>
              <w:bottom w:w="57" w:type="dxa"/>
            </w:tcMar>
          </w:tcPr>
          <w:p w14:paraId="4CDDF8D7" w14:textId="77777777" w:rsidR="002B62A0" w:rsidRDefault="009F423B">
            <w:pPr>
              <w:outlineLvl w:val="1"/>
              <w:rPr>
                <w:rFonts w:ascii="Arial" w:hAnsi="Arial" w:cs="Arial"/>
                <w:sz w:val="18"/>
              </w:rPr>
            </w:pPr>
            <w:proofErr w:type="spellStart"/>
            <w:r>
              <w:rPr>
                <w:rFonts w:ascii="Arial" w:hAnsi="Arial" w:cs="Arial"/>
                <w:sz w:val="18"/>
              </w:rPr>
              <w:t>AdresseTypeTekst</w:t>
            </w:r>
            <w:bookmarkStart w:id="24" w:name="AdresseTypeTekst"/>
            <w:bookmarkEnd w:id="24"/>
            <w:proofErr w:type="spellEnd"/>
          </w:p>
        </w:tc>
        <w:tc>
          <w:tcPr>
            <w:tcW w:w="1985" w:type="dxa"/>
            <w:tcMar>
              <w:top w:w="57" w:type="dxa"/>
              <w:bottom w:w="57" w:type="dxa"/>
            </w:tcMar>
          </w:tcPr>
          <w:p w14:paraId="7AA0237F"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minLength: 0</w:t>
            </w:r>
            <w:r w:rsidRPr="00221585">
              <w:rPr>
                <w:rFonts w:ascii="Arial" w:hAnsi="Arial" w:cs="Arial"/>
                <w:sz w:val="18"/>
                <w:lang w:val="en-US"/>
              </w:rPr>
              <w:br/>
              <w:t>maxLength: 100</w:t>
            </w:r>
            <w:r w:rsidRPr="00221585">
              <w:rPr>
                <w:rFonts w:ascii="Arial" w:hAnsi="Arial" w:cs="Arial"/>
                <w:sz w:val="18"/>
                <w:lang w:val="en-US"/>
              </w:rPr>
              <w:br/>
              <w:t>whitespace: preserve</w:t>
            </w:r>
          </w:p>
        </w:tc>
        <w:tc>
          <w:tcPr>
            <w:tcW w:w="4391" w:type="dxa"/>
            <w:tcMar>
              <w:top w:w="57" w:type="dxa"/>
              <w:bottom w:w="57" w:type="dxa"/>
            </w:tcMar>
          </w:tcPr>
          <w:p w14:paraId="6C7EC5B5" w14:textId="77777777" w:rsidR="002B62A0" w:rsidRDefault="009F423B">
            <w:pPr>
              <w:rPr>
                <w:rFonts w:ascii="Arial" w:hAnsi="Arial" w:cs="Arial"/>
                <w:sz w:val="18"/>
              </w:rPr>
            </w:pPr>
            <w:r>
              <w:rPr>
                <w:rFonts w:ascii="Arial" w:hAnsi="Arial" w:cs="Arial"/>
                <w:sz w:val="18"/>
              </w:rPr>
              <w:t>En kort beskrivelse af adressetypen, såsom "Udenlandsk adresse".</w:t>
            </w:r>
          </w:p>
        </w:tc>
      </w:tr>
      <w:tr w:rsidR="002B62A0" w14:paraId="149983CD" w14:textId="77777777">
        <w:trPr>
          <w:cantSplit/>
        </w:trPr>
        <w:tc>
          <w:tcPr>
            <w:tcW w:w="3397" w:type="dxa"/>
            <w:tcMar>
              <w:top w:w="57" w:type="dxa"/>
              <w:bottom w:w="57" w:type="dxa"/>
            </w:tcMar>
          </w:tcPr>
          <w:p w14:paraId="2AE62BF7" w14:textId="77777777" w:rsidR="002B62A0" w:rsidRDefault="009F423B">
            <w:pPr>
              <w:outlineLvl w:val="1"/>
              <w:rPr>
                <w:rFonts w:ascii="Arial" w:hAnsi="Arial" w:cs="Arial"/>
                <w:sz w:val="18"/>
              </w:rPr>
            </w:pPr>
            <w:proofErr w:type="spellStart"/>
            <w:r>
              <w:rPr>
                <w:rFonts w:ascii="Arial" w:hAnsi="Arial" w:cs="Arial"/>
                <w:sz w:val="18"/>
              </w:rPr>
              <w:t>AdresseVejKode</w:t>
            </w:r>
            <w:bookmarkStart w:id="25" w:name="AdresseVejKode"/>
            <w:bookmarkEnd w:id="25"/>
            <w:proofErr w:type="spellEnd"/>
          </w:p>
        </w:tc>
        <w:tc>
          <w:tcPr>
            <w:tcW w:w="1985" w:type="dxa"/>
            <w:tcMar>
              <w:top w:w="57" w:type="dxa"/>
              <w:bottom w:w="57" w:type="dxa"/>
            </w:tcMar>
          </w:tcPr>
          <w:p w14:paraId="5B317167"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r>
              <w:rPr>
                <w:rFonts w:ascii="Arial" w:hAnsi="Arial" w:cs="Arial"/>
                <w:sz w:val="18"/>
              </w:rPr>
              <w:br/>
            </w:r>
            <w:proofErr w:type="spellStart"/>
            <w:r>
              <w:rPr>
                <w:rFonts w:ascii="Arial" w:hAnsi="Arial" w:cs="Arial"/>
                <w:sz w:val="18"/>
              </w:rPr>
              <w:t>minInclusive</w:t>
            </w:r>
            <w:proofErr w:type="spellEnd"/>
            <w:r>
              <w:rPr>
                <w:rFonts w:ascii="Arial" w:hAnsi="Arial" w:cs="Arial"/>
                <w:sz w:val="18"/>
              </w:rPr>
              <w:t>: 0</w:t>
            </w:r>
          </w:p>
        </w:tc>
        <w:tc>
          <w:tcPr>
            <w:tcW w:w="4391" w:type="dxa"/>
            <w:tcMar>
              <w:top w:w="57" w:type="dxa"/>
              <w:bottom w:w="57" w:type="dxa"/>
            </w:tcMar>
          </w:tcPr>
          <w:p w14:paraId="12D871FC" w14:textId="77777777" w:rsidR="002B62A0" w:rsidRDefault="009F423B">
            <w:pPr>
              <w:rPr>
                <w:rFonts w:ascii="Arial" w:hAnsi="Arial" w:cs="Arial"/>
                <w:sz w:val="18"/>
              </w:rPr>
            </w:pPr>
            <w:r>
              <w:rPr>
                <w:rFonts w:ascii="Arial" w:hAnsi="Arial" w:cs="Arial"/>
                <w:sz w:val="18"/>
              </w:rPr>
              <w:t>Kode der sammen med kommunenummer entydigt identificerer en vej eller en del af en vej i Danmark.</w:t>
            </w:r>
            <w:r>
              <w:rPr>
                <w:rFonts w:ascii="Arial" w:hAnsi="Arial" w:cs="Arial"/>
                <w:sz w:val="18"/>
              </w:rPr>
              <w:br/>
            </w:r>
            <w:r>
              <w:rPr>
                <w:rFonts w:ascii="Arial" w:hAnsi="Arial" w:cs="Arial"/>
                <w:sz w:val="18"/>
              </w:rPr>
              <w:br/>
              <w:t>Værdisæt:</w:t>
            </w:r>
            <w:r>
              <w:rPr>
                <w:rFonts w:ascii="Arial" w:hAnsi="Arial" w:cs="Arial"/>
                <w:sz w:val="18"/>
              </w:rPr>
              <w:br/>
              <w:t>0000 - 9999</w:t>
            </w:r>
          </w:p>
        </w:tc>
      </w:tr>
      <w:tr w:rsidR="002B62A0" w14:paraId="35A4FB7D" w14:textId="77777777">
        <w:trPr>
          <w:cantSplit/>
        </w:trPr>
        <w:tc>
          <w:tcPr>
            <w:tcW w:w="3397" w:type="dxa"/>
            <w:tcMar>
              <w:top w:w="57" w:type="dxa"/>
              <w:bottom w:w="57" w:type="dxa"/>
            </w:tcMar>
          </w:tcPr>
          <w:p w14:paraId="60620C3D" w14:textId="77777777" w:rsidR="002B62A0" w:rsidRDefault="009F423B">
            <w:pPr>
              <w:outlineLvl w:val="1"/>
              <w:rPr>
                <w:rFonts w:ascii="Arial" w:hAnsi="Arial" w:cs="Arial"/>
                <w:sz w:val="18"/>
              </w:rPr>
            </w:pPr>
            <w:proofErr w:type="spellStart"/>
            <w:r>
              <w:rPr>
                <w:rFonts w:ascii="Arial" w:hAnsi="Arial" w:cs="Arial"/>
                <w:sz w:val="18"/>
              </w:rPr>
              <w:t>AdresseVejNavn</w:t>
            </w:r>
            <w:bookmarkStart w:id="26" w:name="AdresseVejNavn"/>
            <w:bookmarkEnd w:id="26"/>
            <w:proofErr w:type="spellEnd"/>
          </w:p>
        </w:tc>
        <w:tc>
          <w:tcPr>
            <w:tcW w:w="1985" w:type="dxa"/>
            <w:tcMar>
              <w:top w:w="57" w:type="dxa"/>
              <w:bottom w:w="57" w:type="dxa"/>
            </w:tcMar>
          </w:tcPr>
          <w:p w14:paraId="2C7C65EA"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minLength: 0</w:t>
            </w:r>
            <w:r w:rsidRPr="00221585">
              <w:rPr>
                <w:rFonts w:ascii="Arial" w:hAnsi="Arial" w:cs="Arial"/>
                <w:sz w:val="18"/>
                <w:lang w:val="en-US"/>
              </w:rPr>
              <w:br/>
              <w:t>maxLength: 100</w:t>
            </w:r>
            <w:r w:rsidRPr="00221585">
              <w:rPr>
                <w:rFonts w:ascii="Arial" w:hAnsi="Arial" w:cs="Arial"/>
                <w:sz w:val="18"/>
                <w:lang w:val="en-US"/>
              </w:rPr>
              <w:br/>
              <w:t>whitespace: preserve</w:t>
            </w:r>
          </w:p>
        </w:tc>
        <w:tc>
          <w:tcPr>
            <w:tcW w:w="4391" w:type="dxa"/>
            <w:tcMar>
              <w:top w:w="57" w:type="dxa"/>
              <w:bottom w:w="57" w:type="dxa"/>
            </w:tcMar>
          </w:tcPr>
          <w:p w14:paraId="3B5E8F1C" w14:textId="77777777" w:rsidR="002B62A0" w:rsidRDefault="009F423B">
            <w:pPr>
              <w:rPr>
                <w:rFonts w:ascii="Arial" w:hAnsi="Arial" w:cs="Arial"/>
                <w:sz w:val="18"/>
              </w:rPr>
            </w:pPr>
            <w:r>
              <w:rPr>
                <w:rFonts w:ascii="Arial" w:hAnsi="Arial" w:cs="Arial"/>
                <w:sz w:val="18"/>
              </w:rPr>
              <w:t xml:space="preserve">Angiver </w:t>
            </w:r>
            <w:proofErr w:type="gramStart"/>
            <w:r>
              <w:rPr>
                <w:rFonts w:ascii="Arial" w:hAnsi="Arial" w:cs="Arial"/>
                <w:sz w:val="18"/>
              </w:rPr>
              <w:t>navnet  på</w:t>
            </w:r>
            <w:proofErr w:type="gramEnd"/>
            <w:r>
              <w:rPr>
                <w:rFonts w:ascii="Arial" w:hAnsi="Arial" w:cs="Arial"/>
                <w:sz w:val="18"/>
              </w:rPr>
              <w:t xml:space="preserve"> en vej/gade  i Danmark</w:t>
            </w:r>
          </w:p>
        </w:tc>
      </w:tr>
      <w:tr w:rsidR="002B62A0" w14:paraId="40FB2ACE" w14:textId="77777777">
        <w:trPr>
          <w:cantSplit/>
        </w:trPr>
        <w:tc>
          <w:tcPr>
            <w:tcW w:w="3397" w:type="dxa"/>
            <w:tcMar>
              <w:top w:w="57" w:type="dxa"/>
              <w:bottom w:w="57" w:type="dxa"/>
            </w:tcMar>
          </w:tcPr>
          <w:p w14:paraId="1550CDD8" w14:textId="77777777" w:rsidR="002B62A0" w:rsidRDefault="009F423B">
            <w:pPr>
              <w:outlineLvl w:val="1"/>
              <w:rPr>
                <w:rFonts w:ascii="Arial" w:hAnsi="Arial" w:cs="Arial"/>
                <w:sz w:val="18"/>
              </w:rPr>
            </w:pPr>
            <w:proofErr w:type="spellStart"/>
            <w:r>
              <w:rPr>
                <w:rFonts w:ascii="Arial" w:hAnsi="Arial" w:cs="Arial"/>
                <w:sz w:val="18"/>
              </w:rPr>
              <w:lastRenderedPageBreak/>
              <w:t>BestemtFastEjendomBFENummer</w:t>
            </w:r>
            <w:bookmarkStart w:id="27" w:name="BestemtFastEjendomBFENummer"/>
            <w:bookmarkEnd w:id="27"/>
            <w:proofErr w:type="spellEnd"/>
          </w:p>
        </w:tc>
        <w:tc>
          <w:tcPr>
            <w:tcW w:w="1985" w:type="dxa"/>
            <w:tcMar>
              <w:top w:w="57" w:type="dxa"/>
              <w:bottom w:w="57" w:type="dxa"/>
            </w:tcMar>
          </w:tcPr>
          <w:p w14:paraId="57F58C5E"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10</w:t>
            </w:r>
          </w:p>
        </w:tc>
        <w:tc>
          <w:tcPr>
            <w:tcW w:w="4391" w:type="dxa"/>
            <w:tcMar>
              <w:top w:w="57" w:type="dxa"/>
              <w:bottom w:w="57" w:type="dxa"/>
            </w:tcMar>
          </w:tcPr>
          <w:p w14:paraId="0216D522" w14:textId="77777777" w:rsidR="002B62A0" w:rsidRDefault="009F423B">
            <w:pPr>
              <w:rPr>
                <w:rFonts w:ascii="Arial" w:hAnsi="Arial" w:cs="Arial"/>
                <w:sz w:val="18"/>
              </w:rPr>
            </w:pPr>
            <w:r>
              <w:rPr>
                <w:rFonts w:ascii="Arial" w:hAnsi="Arial" w:cs="Arial"/>
                <w:sz w:val="18"/>
              </w:rPr>
              <w:t>Fra Matriklen: Unikt fortløbende identifikation tildelt den specifikke bestemte fast ejendom.</w:t>
            </w:r>
            <w:r>
              <w:rPr>
                <w:rFonts w:ascii="Arial" w:hAnsi="Arial" w:cs="Arial"/>
                <w:sz w:val="18"/>
              </w:rPr>
              <w:br/>
            </w:r>
            <w:r>
              <w:rPr>
                <w:rFonts w:ascii="Arial" w:hAnsi="Arial" w:cs="Arial"/>
                <w:sz w:val="18"/>
              </w:rPr>
              <w:br/>
              <w:t xml:space="preserve">OBS: formatet foreløbigt defineret alene som </w:t>
            </w:r>
            <w:proofErr w:type="spellStart"/>
            <w:r>
              <w:rPr>
                <w:rFonts w:ascii="Arial" w:hAnsi="Arial" w:cs="Arial"/>
                <w:sz w:val="18"/>
              </w:rPr>
              <w:t>Integer</w:t>
            </w:r>
            <w:proofErr w:type="spellEnd"/>
            <w:r>
              <w:rPr>
                <w:rFonts w:ascii="Arial" w:hAnsi="Arial" w:cs="Arial"/>
                <w:sz w:val="18"/>
              </w:rPr>
              <w:t xml:space="preserve"> datatype fra Matriklens side.</w:t>
            </w:r>
          </w:p>
        </w:tc>
      </w:tr>
      <w:tr w:rsidR="002B62A0" w14:paraId="2C6A591E" w14:textId="77777777">
        <w:trPr>
          <w:cantSplit/>
        </w:trPr>
        <w:tc>
          <w:tcPr>
            <w:tcW w:w="3397" w:type="dxa"/>
            <w:tcMar>
              <w:top w:w="57" w:type="dxa"/>
              <w:bottom w:w="57" w:type="dxa"/>
            </w:tcMar>
          </w:tcPr>
          <w:p w14:paraId="7EA5F62E" w14:textId="77777777" w:rsidR="002B62A0" w:rsidRDefault="009F423B">
            <w:pPr>
              <w:outlineLvl w:val="1"/>
              <w:rPr>
                <w:rFonts w:ascii="Arial" w:hAnsi="Arial" w:cs="Arial"/>
                <w:sz w:val="18"/>
              </w:rPr>
            </w:pPr>
            <w:proofErr w:type="spellStart"/>
            <w:r>
              <w:rPr>
                <w:rFonts w:ascii="Arial" w:hAnsi="Arial" w:cs="Arial"/>
                <w:sz w:val="18"/>
              </w:rPr>
              <w:t>EjendomEjerskabGrundEjerandel</w:t>
            </w:r>
            <w:bookmarkStart w:id="28" w:name="EjendomEjerskabGrundEjerandel"/>
            <w:bookmarkEnd w:id="28"/>
            <w:proofErr w:type="spellEnd"/>
          </w:p>
        </w:tc>
        <w:tc>
          <w:tcPr>
            <w:tcW w:w="1985" w:type="dxa"/>
            <w:tcMar>
              <w:top w:w="57" w:type="dxa"/>
              <w:bottom w:w="57" w:type="dxa"/>
            </w:tcMar>
          </w:tcPr>
          <w:p w14:paraId="3FE22F48"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5</w:t>
            </w:r>
          </w:p>
        </w:tc>
        <w:tc>
          <w:tcPr>
            <w:tcW w:w="4391" w:type="dxa"/>
            <w:tcMar>
              <w:top w:w="57" w:type="dxa"/>
              <w:bottom w:w="57" w:type="dxa"/>
            </w:tcMar>
          </w:tcPr>
          <w:p w14:paraId="633CBEA3" w14:textId="77777777" w:rsidR="002B62A0" w:rsidRDefault="009F423B">
            <w:pPr>
              <w:rPr>
                <w:rFonts w:ascii="Arial" w:hAnsi="Arial" w:cs="Arial"/>
                <w:sz w:val="18"/>
              </w:rPr>
            </w:pPr>
            <w:r>
              <w:rPr>
                <w:rFonts w:ascii="Arial" w:hAnsi="Arial" w:cs="Arial"/>
                <w:sz w:val="18"/>
              </w:rPr>
              <w:t>Ejerandel gældende for beskatning af grundværdi (kommunale ejendomsskatter: grundskyld og dækningsafgift).</w:t>
            </w:r>
            <w:r>
              <w:rPr>
                <w:rFonts w:ascii="Arial" w:hAnsi="Arial" w:cs="Arial"/>
                <w:sz w:val="18"/>
              </w:rPr>
              <w:br/>
              <w:t xml:space="preserve">Svarer til grunddatamodellens </w:t>
            </w:r>
            <w:proofErr w:type="spellStart"/>
            <w:proofErr w:type="gramStart"/>
            <w:r>
              <w:rPr>
                <w:rFonts w:ascii="Arial" w:hAnsi="Arial" w:cs="Arial"/>
                <w:sz w:val="18"/>
              </w:rPr>
              <w:t>ejerskab.faktiskEjerandel</w:t>
            </w:r>
            <w:proofErr w:type="spellEnd"/>
            <w:proofErr w:type="gramEnd"/>
          </w:p>
        </w:tc>
      </w:tr>
      <w:tr w:rsidR="002B62A0" w14:paraId="4C054B89" w14:textId="77777777">
        <w:trPr>
          <w:cantSplit/>
        </w:trPr>
        <w:tc>
          <w:tcPr>
            <w:tcW w:w="3397" w:type="dxa"/>
            <w:tcMar>
              <w:top w:w="57" w:type="dxa"/>
              <w:bottom w:w="57" w:type="dxa"/>
            </w:tcMar>
          </w:tcPr>
          <w:p w14:paraId="06E9AEF1" w14:textId="77777777" w:rsidR="002B62A0" w:rsidRDefault="009F423B">
            <w:pPr>
              <w:outlineLvl w:val="1"/>
              <w:rPr>
                <w:rFonts w:ascii="Arial" w:hAnsi="Arial" w:cs="Arial"/>
                <w:sz w:val="18"/>
              </w:rPr>
            </w:pPr>
            <w:proofErr w:type="spellStart"/>
            <w:r>
              <w:rPr>
                <w:rFonts w:ascii="Arial" w:hAnsi="Arial" w:cs="Arial"/>
                <w:sz w:val="18"/>
              </w:rPr>
              <w:t>EjendomEjerskabGrundSlutdato</w:t>
            </w:r>
            <w:bookmarkStart w:id="29" w:name="EjendomEjerskabGrundSlutdato"/>
            <w:bookmarkEnd w:id="29"/>
            <w:proofErr w:type="spellEnd"/>
          </w:p>
        </w:tc>
        <w:tc>
          <w:tcPr>
            <w:tcW w:w="1985" w:type="dxa"/>
            <w:tcMar>
              <w:top w:w="57" w:type="dxa"/>
              <w:bottom w:w="57" w:type="dxa"/>
            </w:tcMar>
          </w:tcPr>
          <w:p w14:paraId="4DE8FB43"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7DFC1D84" w14:textId="77777777" w:rsidR="002B62A0" w:rsidRDefault="009F423B">
            <w:pPr>
              <w:rPr>
                <w:rFonts w:ascii="Arial" w:hAnsi="Arial" w:cs="Arial"/>
                <w:sz w:val="18"/>
              </w:rPr>
            </w:pPr>
            <w:r>
              <w:rPr>
                <w:rFonts w:ascii="Arial" w:hAnsi="Arial" w:cs="Arial"/>
                <w:sz w:val="18"/>
              </w:rPr>
              <w:t>Slutdatoen for ejerperioden jf. Ejerfortegnelsen hvor der skal betales skat af grundværdi (grundskyld/dækningsafgift).</w:t>
            </w:r>
          </w:p>
        </w:tc>
      </w:tr>
      <w:tr w:rsidR="002B62A0" w14:paraId="5C33A6AE" w14:textId="77777777">
        <w:trPr>
          <w:cantSplit/>
        </w:trPr>
        <w:tc>
          <w:tcPr>
            <w:tcW w:w="3397" w:type="dxa"/>
            <w:tcMar>
              <w:top w:w="57" w:type="dxa"/>
              <w:bottom w:w="57" w:type="dxa"/>
            </w:tcMar>
          </w:tcPr>
          <w:p w14:paraId="022FA6E8" w14:textId="77777777" w:rsidR="002B62A0" w:rsidRDefault="009F423B">
            <w:pPr>
              <w:outlineLvl w:val="1"/>
              <w:rPr>
                <w:rFonts w:ascii="Arial" w:hAnsi="Arial" w:cs="Arial"/>
                <w:sz w:val="18"/>
              </w:rPr>
            </w:pPr>
            <w:proofErr w:type="spellStart"/>
            <w:r>
              <w:rPr>
                <w:rFonts w:ascii="Arial" w:hAnsi="Arial" w:cs="Arial"/>
                <w:sz w:val="18"/>
              </w:rPr>
              <w:t>EjendomEjerskabGrundStartdato</w:t>
            </w:r>
            <w:bookmarkStart w:id="30" w:name="EjendomEjerskabGrundStartdato"/>
            <w:bookmarkEnd w:id="30"/>
            <w:proofErr w:type="spellEnd"/>
          </w:p>
        </w:tc>
        <w:tc>
          <w:tcPr>
            <w:tcW w:w="1985" w:type="dxa"/>
            <w:tcMar>
              <w:top w:w="57" w:type="dxa"/>
              <w:bottom w:w="57" w:type="dxa"/>
            </w:tcMar>
          </w:tcPr>
          <w:p w14:paraId="7922C77A"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464B922D" w14:textId="77777777" w:rsidR="002B62A0" w:rsidRDefault="009F423B">
            <w:pPr>
              <w:rPr>
                <w:rFonts w:ascii="Arial" w:hAnsi="Arial" w:cs="Arial"/>
                <w:sz w:val="18"/>
              </w:rPr>
            </w:pPr>
            <w:r>
              <w:rPr>
                <w:rFonts w:ascii="Arial" w:hAnsi="Arial" w:cs="Arial"/>
                <w:sz w:val="18"/>
              </w:rPr>
              <w:t>Startdatoen for ejerperioden jf. Ejerfortegnelsen hvor der skal betales skat af grundværdi (grundskyld/dækningsafgift).</w:t>
            </w:r>
          </w:p>
        </w:tc>
      </w:tr>
      <w:tr w:rsidR="002B62A0" w14:paraId="186F8207" w14:textId="77777777">
        <w:trPr>
          <w:cantSplit/>
        </w:trPr>
        <w:tc>
          <w:tcPr>
            <w:tcW w:w="3397" w:type="dxa"/>
            <w:tcMar>
              <w:top w:w="57" w:type="dxa"/>
              <w:bottom w:w="57" w:type="dxa"/>
            </w:tcMar>
          </w:tcPr>
          <w:p w14:paraId="448E555A" w14:textId="77777777" w:rsidR="002B62A0" w:rsidRDefault="009F423B">
            <w:pPr>
              <w:outlineLvl w:val="1"/>
              <w:rPr>
                <w:rFonts w:ascii="Arial" w:hAnsi="Arial" w:cs="Arial"/>
                <w:sz w:val="18"/>
              </w:rPr>
            </w:pPr>
            <w:proofErr w:type="spellStart"/>
            <w:r>
              <w:rPr>
                <w:rFonts w:ascii="Arial" w:hAnsi="Arial" w:cs="Arial"/>
                <w:sz w:val="18"/>
              </w:rPr>
              <w:t>EjendomNummer</w:t>
            </w:r>
            <w:bookmarkStart w:id="31" w:name="EjendomNummer"/>
            <w:bookmarkEnd w:id="31"/>
            <w:proofErr w:type="spellEnd"/>
          </w:p>
        </w:tc>
        <w:tc>
          <w:tcPr>
            <w:tcW w:w="1985" w:type="dxa"/>
            <w:tcMar>
              <w:top w:w="57" w:type="dxa"/>
              <w:bottom w:w="57" w:type="dxa"/>
            </w:tcMar>
          </w:tcPr>
          <w:p w14:paraId="236D2601"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7</w:t>
            </w:r>
          </w:p>
        </w:tc>
        <w:tc>
          <w:tcPr>
            <w:tcW w:w="4391" w:type="dxa"/>
            <w:tcMar>
              <w:top w:w="57" w:type="dxa"/>
              <w:bottom w:w="57" w:type="dxa"/>
            </w:tcMar>
          </w:tcPr>
          <w:p w14:paraId="2D57B2B5" w14:textId="77777777" w:rsidR="002B62A0" w:rsidRDefault="009F423B">
            <w:pPr>
              <w:rPr>
                <w:rFonts w:ascii="Arial" w:hAnsi="Arial" w:cs="Arial"/>
                <w:sz w:val="18"/>
              </w:rPr>
            </w:pPr>
            <w:r>
              <w:rPr>
                <w:rFonts w:ascii="Arial" w:hAnsi="Arial" w:cs="Arial"/>
                <w:sz w:val="18"/>
              </w:rPr>
              <w:t xml:space="preserve">6-cifret identifikation af en ejendom inden for en kommune. I kombination med </w:t>
            </w:r>
            <w:proofErr w:type="spellStart"/>
            <w:r>
              <w:rPr>
                <w:rFonts w:ascii="Arial" w:hAnsi="Arial" w:cs="Arial"/>
                <w:sz w:val="18"/>
              </w:rPr>
              <w:t>KommuneNummer</w:t>
            </w:r>
            <w:proofErr w:type="spellEnd"/>
            <w:r>
              <w:rPr>
                <w:rFonts w:ascii="Arial" w:hAnsi="Arial" w:cs="Arial"/>
                <w:sz w:val="18"/>
              </w:rPr>
              <w:t xml:space="preserve"> giver det en unik identifikation af en ejendom, kendt som Kommune-Ejendomsnummer (KE-nummer).</w:t>
            </w:r>
            <w:r>
              <w:rPr>
                <w:rFonts w:ascii="Arial" w:hAnsi="Arial" w:cs="Arial"/>
                <w:sz w:val="18"/>
              </w:rPr>
              <w:br/>
              <w:t>(Udenfor Skatteforvaltningen er de kommunale ejendomsnumre under afvikling og erstattes af BFE-numre, BFE=Bestemt Fast Ejendom)</w:t>
            </w:r>
          </w:p>
        </w:tc>
      </w:tr>
      <w:tr w:rsidR="002B62A0" w14:paraId="63D2207B" w14:textId="77777777">
        <w:trPr>
          <w:cantSplit/>
        </w:trPr>
        <w:tc>
          <w:tcPr>
            <w:tcW w:w="3397" w:type="dxa"/>
            <w:tcMar>
              <w:top w:w="57" w:type="dxa"/>
              <w:bottom w:w="57" w:type="dxa"/>
            </w:tcMar>
          </w:tcPr>
          <w:p w14:paraId="08DC09D5" w14:textId="77777777" w:rsidR="002B62A0" w:rsidRDefault="009F423B">
            <w:pPr>
              <w:outlineLvl w:val="1"/>
              <w:rPr>
                <w:rFonts w:ascii="Arial" w:hAnsi="Arial" w:cs="Arial"/>
                <w:sz w:val="18"/>
              </w:rPr>
            </w:pPr>
            <w:proofErr w:type="spellStart"/>
            <w:r>
              <w:rPr>
                <w:rFonts w:ascii="Arial" w:hAnsi="Arial" w:cs="Arial"/>
                <w:sz w:val="18"/>
              </w:rPr>
              <w:t>EjendomsdækningsafgiftBeløb</w:t>
            </w:r>
            <w:bookmarkStart w:id="32" w:name="EjendomsdækningsafgiftBeløb"/>
            <w:bookmarkEnd w:id="32"/>
            <w:proofErr w:type="spellEnd"/>
          </w:p>
        </w:tc>
        <w:tc>
          <w:tcPr>
            <w:tcW w:w="1985" w:type="dxa"/>
            <w:tcMar>
              <w:top w:w="57" w:type="dxa"/>
              <w:bottom w:w="57" w:type="dxa"/>
            </w:tcMar>
          </w:tcPr>
          <w:p w14:paraId="7C71E832"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38E5D2BB" w14:textId="77777777" w:rsidR="002B62A0" w:rsidRDefault="009F423B">
            <w:pPr>
              <w:rPr>
                <w:rFonts w:ascii="Arial" w:hAnsi="Arial" w:cs="Arial"/>
                <w:sz w:val="18"/>
              </w:rPr>
            </w:pPr>
            <w:r>
              <w:rPr>
                <w:rFonts w:ascii="Arial" w:hAnsi="Arial" w:cs="Arial"/>
                <w:sz w:val="18"/>
              </w:rPr>
              <w:t>Det beløb der skal betales i dækningsafgift for en given ejendom i et helt givet indkomstår.</w:t>
            </w:r>
          </w:p>
        </w:tc>
      </w:tr>
      <w:tr w:rsidR="002B62A0" w14:paraId="238EC198" w14:textId="77777777">
        <w:trPr>
          <w:cantSplit/>
        </w:trPr>
        <w:tc>
          <w:tcPr>
            <w:tcW w:w="3397" w:type="dxa"/>
            <w:tcMar>
              <w:top w:w="57" w:type="dxa"/>
              <w:bottom w:w="57" w:type="dxa"/>
            </w:tcMar>
          </w:tcPr>
          <w:p w14:paraId="0F34F2A4" w14:textId="77777777" w:rsidR="002B62A0" w:rsidRDefault="009F423B">
            <w:pPr>
              <w:outlineLvl w:val="1"/>
              <w:rPr>
                <w:rFonts w:ascii="Arial" w:hAnsi="Arial" w:cs="Arial"/>
                <w:sz w:val="18"/>
              </w:rPr>
            </w:pPr>
            <w:r>
              <w:rPr>
                <w:rFonts w:ascii="Arial" w:hAnsi="Arial" w:cs="Arial"/>
                <w:sz w:val="18"/>
              </w:rPr>
              <w:t>Ejendomsgrundskyld2024Med2023PromilleBeløb</w:t>
            </w:r>
            <w:bookmarkStart w:id="33" w:name="Ejendomsgrundskyld2024Med2023PromilleBel"/>
            <w:bookmarkEnd w:id="33"/>
          </w:p>
        </w:tc>
        <w:tc>
          <w:tcPr>
            <w:tcW w:w="1985" w:type="dxa"/>
            <w:tcMar>
              <w:top w:w="57" w:type="dxa"/>
              <w:bottom w:w="57" w:type="dxa"/>
            </w:tcMar>
          </w:tcPr>
          <w:p w14:paraId="7D4D3CE4"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1725E354" w14:textId="77777777" w:rsidR="002B62A0" w:rsidRDefault="009F423B">
            <w:pPr>
              <w:rPr>
                <w:rFonts w:ascii="Arial" w:hAnsi="Arial" w:cs="Arial"/>
                <w:sz w:val="18"/>
              </w:rPr>
            </w:pPr>
            <w:r>
              <w:rPr>
                <w:rFonts w:ascii="Arial" w:hAnsi="Arial" w:cs="Arial"/>
                <w:sz w:val="18"/>
              </w:rPr>
              <w:t>Grundskyld for ejendommen i 2024 hvis man beregner den som 2024-beskatningsgrundlaget med den relevante grundskyldspromille for 2023.</w:t>
            </w:r>
          </w:p>
        </w:tc>
      </w:tr>
      <w:tr w:rsidR="002B62A0" w14:paraId="3B4CCB05" w14:textId="77777777">
        <w:trPr>
          <w:cantSplit/>
        </w:trPr>
        <w:tc>
          <w:tcPr>
            <w:tcW w:w="3397" w:type="dxa"/>
            <w:tcMar>
              <w:top w:w="57" w:type="dxa"/>
              <w:bottom w:w="57" w:type="dxa"/>
            </w:tcMar>
          </w:tcPr>
          <w:p w14:paraId="36A5A0E9" w14:textId="77777777" w:rsidR="002B62A0" w:rsidRDefault="009F423B">
            <w:pPr>
              <w:outlineLvl w:val="1"/>
              <w:rPr>
                <w:rFonts w:ascii="Arial" w:hAnsi="Arial" w:cs="Arial"/>
                <w:sz w:val="18"/>
              </w:rPr>
            </w:pPr>
            <w:r>
              <w:rPr>
                <w:rFonts w:ascii="Arial" w:hAnsi="Arial" w:cs="Arial"/>
                <w:sz w:val="18"/>
              </w:rPr>
              <w:t>Ejendomsgrundskyld2024MedGrundskatteloftBeløb</w:t>
            </w:r>
            <w:bookmarkStart w:id="34" w:name="Ejendomsgrundskyld2024MedGrundskatteloft"/>
            <w:bookmarkEnd w:id="34"/>
          </w:p>
        </w:tc>
        <w:tc>
          <w:tcPr>
            <w:tcW w:w="1985" w:type="dxa"/>
            <w:tcMar>
              <w:top w:w="57" w:type="dxa"/>
              <w:bottom w:w="57" w:type="dxa"/>
            </w:tcMar>
          </w:tcPr>
          <w:p w14:paraId="0B1AE96F"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2279F22F" w14:textId="77777777" w:rsidR="002B62A0" w:rsidRDefault="009F423B">
            <w:pPr>
              <w:rPr>
                <w:rFonts w:ascii="Arial" w:hAnsi="Arial" w:cs="Arial"/>
                <w:sz w:val="18"/>
              </w:rPr>
            </w:pPr>
            <w:r>
              <w:rPr>
                <w:rFonts w:ascii="Arial" w:hAnsi="Arial" w:cs="Arial"/>
                <w:sz w:val="18"/>
              </w:rPr>
              <w:t>Grundskyld for ejendommen i 2024 hvis man beregner den som vurderingens anvendte skattegrundlag (</w:t>
            </w:r>
            <w:proofErr w:type="spellStart"/>
            <w:r>
              <w:rPr>
                <w:rFonts w:ascii="Arial" w:hAnsi="Arial" w:cs="Arial"/>
                <w:sz w:val="18"/>
              </w:rPr>
              <w:t>GrundskatteloftReguleretGrundværdi</w:t>
            </w:r>
            <w:proofErr w:type="spellEnd"/>
            <w:r>
              <w:rPr>
                <w:rFonts w:ascii="Arial" w:hAnsi="Arial" w:cs="Arial"/>
                <w:sz w:val="18"/>
              </w:rPr>
              <w:t>) med den relevante grundskyldspromille for 2024</w:t>
            </w:r>
          </w:p>
        </w:tc>
      </w:tr>
      <w:tr w:rsidR="002B62A0" w14:paraId="5ADDA28C" w14:textId="77777777">
        <w:trPr>
          <w:cantSplit/>
        </w:trPr>
        <w:tc>
          <w:tcPr>
            <w:tcW w:w="3397" w:type="dxa"/>
            <w:tcMar>
              <w:top w:w="57" w:type="dxa"/>
              <w:bottom w:w="57" w:type="dxa"/>
            </w:tcMar>
          </w:tcPr>
          <w:p w14:paraId="0C153F68" w14:textId="77777777" w:rsidR="002B62A0" w:rsidRDefault="009F423B">
            <w:pPr>
              <w:outlineLvl w:val="1"/>
              <w:rPr>
                <w:rFonts w:ascii="Arial" w:hAnsi="Arial" w:cs="Arial"/>
                <w:sz w:val="18"/>
              </w:rPr>
            </w:pPr>
            <w:proofErr w:type="spellStart"/>
            <w:r>
              <w:rPr>
                <w:rFonts w:ascii="Arial" w:hAnsi="Arial" w:cs="Arial"/>
                <w:sz w:val="18"/>
              </w:rPr>
              <w:t>EjendomsgrundskyldBeløb</w:t>
            </w:r>
            <w:bookmarkStart w:id="35" w:name="EjendomsgrundskyldBeløb"/>
            <w:bookmarkEnd w:id="35"/>
            <w:proofErr w:type="spellEnd"/>
          </w:p>
        </w:tc>
        <w:tc>
          <w:tcPr>
            <w:tcW w:w="1985" w:type="dxa"/>
            <w:tcMar>
              <w:top w:w="57" w:type="dxa"/>
              <w:bottom w:w="57" w:type="dxa"/>
            </w:tcMar>
          </w:tcPr>
          <w:p w14:paraId="262E424A"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57B1CBA0" w14:textId="77777777" w:rsidR="002B62A0" w:rsidRDefault="009F423B">
            <w:pPr>
              <w:rPr>
                <w:rFonts w:ascii="Arial" w:hAnsi="Arial" w:cs="Arial"/>
                <w:sz w:val="18"/>
              </w:rPr>
            </w:pPr>
            <w:r>
              <w:rPr>
                <w:rFonts w:ascii="Arial" w:hAnsi="Arial" w:cs="Arial"/>
                <w:sz w:val="18"/>
              </w:rPr>
              <w:t xml:space="preserve">Beregnet grundskyld for hele ejendommen til ét opkrævningssystem for et helt givet </w:t>
            </w:r>
            <w:proofErr w:type="spellStart"/>
            <w:r>
              <w:rPr>
                <w:rFonts w:ascii="Arial" w:hAnsi="Arial" w:cs="Arial"/>
                <w:sz w:val="18"/>
              </w:rPr>
              <w:t>IndkomstÅr</w:t>
            </w:r>
            <w:proofErr w:type="spellEnd"/>
            <w:r>
              <w:rPr>
                <w:rFonts w:ascii="Arial" w:hAnsi="Arial" w:cs="Arial"/>
                <w:sz w:val="18"/>
              </w:rPr>
              <w:t>. Aktuel grundværdi gange promille for skatteåret før ejerfordeling og evt. fradrag af rabat/MSB.</w:t>
            </w:r>
          </w:p>
        </w:tc>
      </w:tr>
      <w:tr w:rsidR="002B62A0" w14:paraId="5A69A81A" w14:textId="77777777">
        <w:trPr>
          <w:cantSplit/>
        </w:trPr>
        <w:tc>
          <w:tcPr>
            <w:tcW w:w="3397" w:type="dxa"/>
            <w:tcMar>
              <w:top w:w="57" w:type="dxa"/>
              <w:bottom w:w="57" w:type="dxa"/>
            </w:tcMar>
          </w:tcPr>
          <w:p w14:paraId="03B1C482" w14:textId="77777777" w:rsidR="002B62A0" w:rsidRDefault="009F423B">
            <w:pPr>
              <w:outlineLvl w:val="1"/>
              <w:rPr>
                <w:rFonts w:ascii="Arial" w:hAnsi="Arial" w:cs="Arial"/>
                <w:sz w:val="18"/>
              </w:rPr>
            </w:pPr>
            <w:proofErr w:type="spellStart"/>
            <w:r>
              <w:rPr>
                <w:rFonts w:ascii="Arial" w:hAnsi="Arial" w:cs="Arial"/>
                <w:sz w:val="18"/>
              </w:rPr>
              <w:t>EjendomsgrundskyldBeregnetBeløb</w:t>
            </w:r>
            <w:bookmarkStart w:id="36" w:name="EjendomsgrundskyldBeregnetBeløb"/>
            <w:bookmarkEnd w:id="36"/>
            <w:proofErr w:type="spellEnd"/>
          </w:p>
        </w:tc>
        <w:tc>
          <w:tcPr>
            <w:tcW w:w="1985" w:type="dxa"/>
            <w:tcMar>
              <w:top w:w="57" w:type="dxa"/>
              <w:bottom w:w="57" w:type="dxa"/>
            </w:tcMar>
          </w:tcPr>
          <w:p w14:paraId="55CC5510"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1AE83C9A" w14:textId="77777777" w:rsidR="002B62A0" w:rsidRDefault="009F423B">
            <w:pPr>
              <w:rPr>
                <w:rFonts w:ascii="Arial" w:hAnsi="Arial" w:cs="Arial"/>
                <w:sz w:val="18"/>
              </w:rPr>
            </w:pPr>
            <w:r>
              <w:rPr>
                <w:rFonts w:ascii="Arial" w:hAnsi="Arial" w:cs="Arial"/>
                <w:sz w:val="18"/>
              </w:rPr>
              <w:t xml:space="preserve">Grundskyld til inddrivelse via Skattekontoen beregnet med </w:t>
            </w:r>
            <w:proofErr w:type="spellStart"/>
            <w:r>
              <w:rPr>
                <w:rFonts w:ascii="Arial" w:hAnsi="Arial" w:cs="Arial"/>
                <w:sz w:val="18"/>
              </w:rPr>
              <w:t>GrundværdiBeskatningsgrundlag</w:t>
            </w:r>
            <w:proofErr w:type="spellEnd"/>
            <w:r>
              <w:rPr>
                <w:rFonts w:ascii="Arial" w:hAnsi="Arial" w:cs="Arial"/>
                <w:sz w:val="18"/>
              </w:rPr>
              <w:t xml:space="preserve"> efter MSB og promille for det aktuelle </w:t>
            </w:r>
            <w:proofErr w:type="spellStart"/>
            <w:r>
              <w:rPr>
                <w:rFonts w:ascii="Arial" w:hAnsi="Arial" w:cs="Arial"/>
                <w:sz w:val="18"/>
              </w:rPr>
              <w:t>IndkomstÅr</w:t>
            </w:r>
            <w:proofErr w:type="spellEnd"/>
            <w:r>
              <w:rPr>
                <w:rFonts w:ascii="Arial" w:hAnsi="Arial" w:cs="Arial"/>
                <w:sz w:val="18"/>
              </w:rPr>
              <w:t>.</w:t>
            </w:r>
          </w:p>
        </w:tc>
      </w:tr>
      <w:tr w:rsidR="002B62A0" w14:paraId="53BE4FB6" w14:textId="77777777">
        <w:trPr>
          <w:cantSplit/>
        </w:trPr>
        <w:tc>
          <w:tcPr>
            <w:tcW w:w="3397" w:type="dxa"/>
            <w:tcMar>
              <w:top w:w="57" w:type="dxa"/>
              <w:bottom w:w="57" w:type="dxa"/>
            </w:tcMar>
          </w:tcPr>
          <w:p w14:paraId="2262C437" w14:textId="77777777" w:rsidR="002B62A0" w:rsidRDefault="009F423B">
            <w:pPr>
              <w:outlineLvl w:val="1"/>
              <w:rPr>
                <w:rFonts w:ascii="Arial" w:hAnsi="Arial" w:cs="Arial"/>
                <w:sz w:val="18"/>
              </w:rPr>
            </w:pPr>
            <w:proofErr w:type="spellStart"/>
            <w:r>
              <w:rPr>
                <w:rFonts w:ascii="Arial" w:hAnsi="Arial" w:cs="Arial"/>
                <w:sz w:val="18"/>
              </w:rPr>
              <w:t>EjendomsgrundskyldLandOgSkovBeløb</w:t>
            </w:r>
            <w:bookmarkStart w:id="37" w:name="EjendomsgrundskyldLandOgSkovBeløb"/>
            <w:bookmarkEnd w:id="37"/>
            <w:proofErr w:type="spellEnd"/>
          </w:p>
        </w:tc>
        <w:tc>
          <w:tcPr>
            <w:tcW w:w="1985" w:type="dxa"/>
            <w:tcMar>
              <w:top w:w="57" w:type="dxa"/>
              <w:bottom w:w="57" w:type="dxa"/>
            </w:tcMar>
          </w:tcPr>
          <w:p w14:paraId="420E327E"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35B3F4AD" w14:textId="77777777" w:rsidR="002B62A0" w:rsidRDefault="009F423B">
            <w:pPr>
              <w:rPr>
                <w:rFonts w:ascii="Arial" w:hAnsi="Arial" w:cs="Arial"/>
                <w:sz w:val="18"/>
              </w:rPr>
            </w:pPr>
            <w:r>
              <w:rPr>
                <w:rFonts w:ascii="Arial" w:hAnsi="Arial" w:cs="Arial"/>
                <w:sz w:val="18"/>
              </w:rPr>
              <w:t>Det beløb som skal betales i grundskyld via Skattekontoen af en land- og skovejendom. Hvis grundskyld af boligdelen opkræves via personskattesystemerne, vil denne ikke indgå i beløbet.</w:t>
            </w:r>
          </w:p>
        </w:tc>
      </w:tr>
      <w:tr w:rsidR="002B62A0" w14:paraId="77875B8B" w14:textId="77777777">
        <w:trPr>
          <w:cantSplit/>
        </w:trPr>
        <w:tc>
          <w:tcPr>
            <w:tcW w:w="3397" w:type="dxa"/>
            <w:tcMar>
              <w:top w:w="57" w:type="dxa"/>
              <w:bottom w:w="57" w:type="dxa"/>
            </w:tcMar>
          </w:tcPr>
          <w:p w14:paraId="4704E22B" w14:textId="77777777" w:rsidR="002B62A0" w:rsidRDefault="009F423B">
            <w:pPr>
              <w:outlineLvl w:val="1"/>
              <w:rPr>
                <w:rFonts w:ascii="Arial" w:hAnsi="Arial" w:cs="Arial"/>
                <w:sz w:val="18"/>
              </w:rPr>
            </w:pPr>
            <w:r>
              <w:rPr>
                <w:rFonts w:ascii="Arial" w:hAnsi="Arial" w:cs="Arial"/>
                <w:sz w:val="18"/>
              </w:rPr>
              <w:t>EjendomsgrundskyldProduktionsjord2024Med2023PromilleBeløb</w:t>
            </w:r>
            <w:bookmarkStart w:id="38" w:name="EjendomsgrundskyldProduktionsjord2024Med"/>
            <w:bookmarkEnd w:id="38"/>
          </w:p>
        </w:tc>
        <w:tc>
          <w:tcPr>
            <w:tcW w:w="1985" w:type="dxa"/>
            <w:tcMar>
              <w:top w:w="57" w:type="dxa"/>
              <w:bottom w:w="57" w:type="dxa"/>
            </w:tcMar>
          </w:tcPr>
          <w:p w14:paraId="2165586D"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47FE080B" w14:textId="77777777" w:rsidR="002B62A0" w:rsidRDefault="009F423B">
            <w:pPr>
              <w:rPr>
                <w:rFonts w:ascii="Arial" w:hAnsi="Arial" w:cs="Arial"/>
                <w:sz w:val="18"/>
              </w:rPr>
            </w:pPr>
            <w:r>
              <w:rPr>
                <w:rFonts w:ascii="Arial" w:hAnsi="Arial" w:cs="Arial"/>
                <w:sz w:val="18"/>
              </w:rPr>
              <w:t>Grundskyld af produktionsjord for ejendommen i 2024 hvis man beregner den som 2024-beskatningsgrundlaget med den relevante grundskyldspromille for 2023</w:t>
            </w:r>
          </w:p>
        </w:tc>
      </w:tr>
      <w:tr w:rsidR="002B62A0" w14:paraId="43EA09AD" w14:textId="77777777">
        <w:trPr>
          <w:cantSplit/>
        </w:trPr>
        <w:tc>
          <w:tcPr>
            <w:tcW w:w="3397" w:type="dxa"/>
            <w:tcMar>
              <w:top w:w="57" w:type="dxa"/>
              <w:bottom w:w="57" w:type="dxa"/>
            </w:tcMar>
          </w:tcPr>
          <w:p w14:paraId="1ECFE3A0" w14:textId="77777777" w:rsidR="002B62A0" w:rsidRDefault="009F423B">
            <w:pPr>
              <w:outlineLvl w:val="1"/>
              <w:rPr>
                <w:rFonts w:ascii="Arial" w:hAnsi="Arial" w:cs="Arial"/>
                <w:sz w:val="18"/>
              </w:rPr>
            </w:pPr>
            <w:proofErr w:type="spellStart"/>
            <w:r>
              <w:rPr>
                <w:rFonts w:ascii="Arial" w:hAnsi="Arial" w:cs="Arial"/>
                <w:sz w:val="18"/>
              </w:rPr>
              <w:t>EjendomsgrundskyldProduktionsjordBeregnetBeløb</w:t>
            </w:r>
            <w:bookmarkStart w:id="39" w:name="EjendomsgrundskyldProduktionsjordBeregne"/>
            <w:bookmarkEnd w:id="39"/>
            <w:proofErr w:type="spellEnd"/>
          </w:p>
        </w:tc>
        <w:tc>
          <w:tcPr>
            <w:tcW w:w="1985" w:type="dxa"/>
            <w:tcMar>
              <w:top w:w="57" w:type="dxa"/>
              <w:bottom w:w="57" w:type="dxa"/>
            </w:tcMar>
          </w:tcPr>
          <w:p w14:paraId="285C3BFB"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7575D144" w14:textId="77777777" w:rsidR="002B62A0" w:rsidRDefault="009F423B">
            <w:pPr>
              <w:rPr>
                <w:rFonts w:ascii="Arial" w:hAnsi="Arial" w:cs="Arial"/>
                <w:sz w:val="18"/>
              </w:rPr>
            </w:pPr>
            <w:r>
              <w:rPr>
                <w:rFonts w:ascii="Arial" w:hAnsi="Arial" w:cs="Arial"/>
                <w:sz w:val="18"/>
              </w:rPr>
              <w:t xml:space="preserve">Grundskyld af produktionsjord beregnet med </w:t>
            </w:r>
            <w:proofErr w:type="spellStart"/>
            <w:r>
              <w:rPr>
                <w:rFonts w:ascii="Arial" w:hAnsi="Arial" w:cs="Arial"/>
                <w:sz w:val="18"/>
              </w:rPr>
              <w:t>GrundværdiBeskatningsgrundlag</w:t>
            </w:r>
            <w:proofErr w:type="spellEnd"/>
            <w:r>
              <w:rPr>
                <w:rFonts w:ascii="Arial" w:hAnsi="Arial" w:cs="Arial"/>
                <w:sz w:val="18"/>
              </w:rPr>
              <w:t xml:space="preserve"> og promille for det aktuelle </w:t>
            </w:r>
            <w:proofErr w:type="spellStart"/>
            <w:r>
              <w:rPr>
                <w:rFonts w:ascii="Arial" w:hAnsi="Arial" w:cs="Arial"/>
                <w:sz w:val="18"/>
              </w:rPr>
              <w:t>IndkomstÅr</w:t>
            </w:r>
            <w:proofErr w:type="spellEnd"/>
          </w:p>
        </w:tc>
      </w:tr>
      <w:tr w:rsidR="002B62A0" w14:paraId="3B283BAE" w14:textId="77777777">
        <w:trPr>
          <w:cantSplit/>
        </w:trPr>
        <w:tc>
          <w:tcPr>
            <w:tcW w:w="3397" w:type="dxa"/>
            <w:tcMar>
              <w:top w:w="57" w:type="dxa"/>
              <w:bottom w:w="57" w:type="dxa"/>
            </w:tcMar>
          </w:tcPr>
          <w:p w14:paraId="048201F3" w14:textId="77777777" w:rsidR="002B62A0" w:rsidRDefault="009F423B">
            <w:pPr>
              <w:outlineLvl w:val="1"/>
              <w:rPr>
                <w:rFonts w:ascii="Arial" w:hAnsi="Arial" w:cs="Arial"/>
                <w:sz w:val="18"/>
              </w:rPr>
            </w:pPr>
            <w:proofErr w:type="spellStart"/>
            <w:r>
              <w:rPr>
                <w:rFonts w:ascii="Arial" w:hAnsi="Arial" w:cs="Arial"/>
                <w:sz w:val="18"/>
              </w:rPr>
              <w:lastRenderedPageBreak/>
              <w:t>EjendomsgrundskyldReguleretBeløb</w:t>
            </w:r>
            <w:bookmarkStart w:id="40" w:name="EjendomsgrundskyldReguleretBeløb"/>
            <w:bookmarkEnd w:id="40"/>
            <w:proofErr w:type="spellEnd"/>
          </w:p>
        </w:tc>
        <w:tc>
          <w:tcPr>
            <w:tcW w:w="1985" w:type="dxa"/>
            <w:tcMar>
              <w:top w:w="57" w:type="dxa"/>
              <w:bottom w:w="57" w:type="dxa"/>
            </w:tcMar>
          </w:tcPr>
          <w:p w14:paraId="0A91816D"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0B1EE447" w14:textId="77777777" w:rsidR="002B62A0" w:rsidRDefault="009F423B">
            <w:pPr>
              <w:rPr>
                <w:rFonts w:ascii="Arial" w:hAnsi="Arial" w:cs="Arial"/>
                <w:sz w:val="18"/>
              </w:rPr>
            </w:pPr>
            <w:r>
              <w:rPr>
                <w:rFonts w:ascii="Arial" w:hAnsi="Arial" w:cs="Arial"/>
                <w:sz w:val="18"/>
              </w:rPr>
              <w:t xml:space="preserve">Grundskyld for ejendommen beregnet som det foregående års grundskyld med tillæg af et </w:t>
            </w:r>
            <w:proofErr w:type="spellStart"/>
            <w:r>
              <w:rPr>
                <w:rFonts w:ascii="Arial" w:hAnsi="Arial" w:cs="Arial"/>
                <w:sz w:val="18"/>
              </w:rPr>
              <w:t>ReguleringBeløb</w:t>
            </w:r>
            <w:proofErr w:type="spellEnd"/>
            <w:r>
              <w:rPr>
                <w:rFonts w:ascii="Arial" w:hAnsi="Arial" w:cs="Arial"/>
                <w:sz w:val="18"/>
              </w:rPr>
              <w:t xml:space="preserve">, som udgør en procentdel af den beregnede grundskyld for det aktuelle </w:t>
            </w:r>
            <w:proofErr w:type="spellStart"/>
            <w:r>
              <w:rPr>
                <w:rFonts w:ascii="Arial" w:hAnsi="Arial" w:cs="Arial"/>
                <w:sz w:val="18"/>
              </w:rPr>
              <w:t>IndkomstÅr</w:t>
            </w:r>
            <w:proofErr w:type="spellEnd"/>
            <w:r>
              <w:rPr>
                <w:rFonts w:ascii="Arial" w:hAnsi="Arial" w:cs="Arial"/>
                <w:sz w:val="18"/>
              </w:rPr>
              <w:t xml:space="preserve"> (ifølge reglerne for stigningsbegrænsning i Ejendomsskatteloven).</w:t>
            </w:r>
            <w:r>
              <w:rPr>
                <w:rFonts w:ascii="Arial" w:hAnsi="Arial" w:cs="Arial"/>
                <w:sz w:val="18"/>
              </w:rPr>
              <w:br/>
            </w:r>
            <w:r>
              <w:rPr>
                <w:rFonts w:ascii="Arial" w:hAnsi="Arial" w:cs="Arial"/>
                <w:sz w:val="18"/>
              </w:rPr>
              <w:br/>
              <w:t xml:space="preserve">For </w:t>
            </w:r>
            <w:proofErr w:type="spellStart"/>
            <w:r>
              <w:rPr>
                <w:rFonts w:ascii="Arial" w:hAnsi="Arial" w:cs="Arial"/>
                <w:sz w:val="18"/>
              </w:rPr>
              <w:t>IndkomstÅr</w:t>
            </w:r>
            <w:proofErr w:type="spellEnd"/>
            <w:r>
              <w:rPr>
                <w:rFonts w:ascii="Arial" w:hAnsi="Arial" w:cs="Arial"/>
                <w:sz w:val="18"/>
              </w:rPr>
              <w:t xml:space="preserve"> 2024 er det grundskylden for ejendommen opgjort efter den gamle lov om kommunale ejendomsskatter, </w:t>
            </w:r>
            <w:proofErr w:type="spellStart"/>
            <w:r>
              <w:rPr>
                <w:rFonts w:ascii="Arial" w:hAnsi="Arial" w:cs="Arial"/>
                <w:sz w:val="18"/>
              </w:rPr>
              <w:t>d.v.s</w:t>
            </w:r>
            <w:proofErr w:type="spellEnd"/>
            <w:r>
              <w:rPr>
                <w:rFonts w:ascii="Arial" w:hAnsi="Arial" w:cs="Arial"/>
                <w:sz w:val="18"/>
              </w:rPr>
              <w:t>. beregnet med promillen for 2023 og baseret på den laveste af: 1) ejendommens grundværdi efter forsigtighedsprincip og 2) den grundværdi der blev brugt i 2023 forhøjet med 2,8% (</w:t>
            </w:r>
            <w:proofErr w:type="spellStart"/>
            <w:r>
              <w:rPr>
                <w:rFonts w:ascii="Arial" w:hAnsi="Arial" w:cs="Arial"/>
                <w:sz w:val="18"/>
              </w:rPr>
              <w:t>GrundskatteloftReguleretGrundværdi</w:t>
            </w:r>
            <w:proofErr w:type="spellEnd"/>
            <w:r>
              <w:rPr>
                <w:rFonts w:ascii="Arial" w:hAnsi="Arial" w:cs="Arial"/>
                <w:sz w:val="18"/>
              </w:rPr>
              <w:t>).</w:t>
            </w:r>
            <w:r>
              <w:rPr>
                <w:rFonts w:ascii="Arial" w:hAnsi="Arial" w:cs="Arial"/>
                <w:sz w:val="18"/>
              </w:rPr>
              <w:br/>
            </w:r>
            <w:r>
              <w:rPr>
                <w:rFonts w:ascii="Arial" w:hAnsi="Arial" w:cs="Arial"/>
                <w:sz w:val="18"/>
              </w:rPr>
              <w:br/>
              <w:t>For landbrugsejendomme hvor grundskyld af boligdelen opkræves via personskattesystemerne, vil denne ikke indgå i beløbet.</w:t>
            </w:r>
          </w:p>
        </w:tc>
      </w:tr>
      <w:tr w:rsidR="002B62A0" w14:paraId="4440A2D7" w14:textId="77777777">
        <w:trPr>
          <w:cantSplit/>
        </w:trPr>
        <w:tc>
          <w:tcPr>
            <w:tcW w:w="3397" w:type="dxa"/>
            <w:tcMar>
              <w:top w:w="57" w:type="dxa"/>
              <w:bottom w:w="57" w:type="dxa"/>
            </w:tcMar>
          </w:tcPr>
          <w:p w14:paraId="11864B6B" w14:textId="77777777" w:rsidR="002B62A0" w:rsidRDefault="009F423B">
            <w:pPr>
              <w:outlineLvl w:val="1"/>
              <w:rPr>
                <w:rFonts w:ascii="Arial" w:hAnsi="Arial" w:cs="Arial"/>
                <w:sz w:val="18"/>
              </w:rPr>
            </w:pPr>
            <w:proofErr w:type="spellStart"/>
            <w:r>
              <w:rPr>
                <w:rFonts w:ascii="Arial" w:hAnsi="Arial" w:cs="Arial"/>
                <w:sz w:val="18"/>
              </w:rPr>
              <w:t>EjendomsgrundskyldReguleringBeløb</w:t>
            </w:r>
            <w:bookmarkStart w:id="41" w:name="EjendomsgrundskyldReguleringBeløb"/>
            <w:bookmarkEnd w:id="41"/>
            <w:proofErr w:type="spellEnd"/>
          </w:p>
        </w:tc>
        <w:tc>
          <w:tcPr>
            <w:tcW w:w="1985" w:type="dxa"/>
            <w:tcMar>
              <w:top w:w="57" w:type="dxa"/>
              <w:bottom w:w="57" w:type="dxa"/>
            </w:tcMar>
          </w:tcPr>
          <w:p w14:paraId="68080D1A"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17EB985B" w14:textId="77777777" w:rsidR="002B62A0" w:rsidRDefault="009F423B">
            <w:pPr>
              <w:rPr>
                <w:rFonts w:ascii="Arial" w:hAnsi="Arial" w:cs="Arial"/>
                <w:sz w:val="18"/>
              </w:rPr>
            </w:pPr>
            <w:r>
              <w:rPr>
                <w:rFonts w:ascii="Arial" w:hAnsi="Arial" w:cs="Arial"/>
                <w:sz w:val="18"/>
              </w:rPr>
              <w:t>Beløb som lægges til foregående års grundskyld for at få den regulerede grundskyld. Beregnes med den relevante Grundskyldsregulering-sats som en procentdel af det aktuelle års beregnede grundskyld (</w:t>
            </w:r>
            <w:proofErr w:type="spellStart"/>
            <w:r>
              <w:rPr>
                <w:rFonts w:ascii="Arial" w:hAnsi="Arial" w:cs="Arial"/>
                <w:sz w:val="18"/>
              </w:rPr>
              <w:t>EjendomsgrundskyldBeregnetBeløb</w:t>
            </w:r>
            <w:proofErr w:type="spellEnd"/>
            <w:r>
              <w:rPr>
                <w:rFonts w:ascii="Arial" w:hAnsi="Arial" w:cs="Arial"/>
                <w:sz w:val="18"/>
              </w:rPr>
              <w:t>).</w:t>
            </w:r>
          </w:p>
        </w:tc>
      </w:tr>
      <w:tr w:rsidR="002B62A0" w14:paraId="4445C88B" w14:textId="77777777">
        <w:trPr>
          <w:cantSplit/>
        </w:trPr>
        <w:tc>
          <w:tcPr>
            <w:tcW w:w="3397" w:type="dxa"/>
            <w:tcMar>
              <w:top w:w="57" w:type="dxa"/>
              <w:bottom w:w="57" w:type="dxa"/>
            </w:tcMar>
          </w:tcPr>
          <w:p w14:paraId="7EB3EC64" w14:textId="77777777" w:rsidR="002B62A0" w:rsidRDefault="009F423B">
            <w:pPr>
              <w:outlineLvl w:val="1"/>
              <w:rPr>
                <w:rFonts w:ascii="Arial" w:hAnsi="Arial" w:cs="Arial"/>
                <w:sz w:val="18"/>
              </w:rPr>
            </w:pPr>
            <w:r>
              <w:rPr>
                <w:rFonts w:ascii="Arial" w:hAnsi="Arial" w:cs="Arial"/>
                <w:sz w:val="18"/>
              </w:rPr>
              <w:t>EjendomsgrundskyldRestareal2024Med2023PromilleBeløb</w:t>
            </w:r>
            <w:bookmarkStart w:id="42" w:name="EjendomsgrundskyldRestareal2024Med2023Pr"/>
            <w:bookmarkEnd w:id="42"/>
          </w:p>
        </w:tc>
        <w:tc>
          <w:tcPr>
            <w:tcW w:w="1985" w:type="dxa"/>
            <w:tcMar>
              <w:top w:w="57" w:type="dxa"/>
              <w:bottom w:w="57" w:type="dxa"/>
            </w:tcMar>
          </w:tcPr>
          <w:p w14:paraId="5780B3CF"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7F7EF339" w14:textId="77777777" w:rsidR="002B62A0" w:rsidRDefault="009F423B">
            <w:pPr>
              <w:rPr>
                <w:rFonts w:ascii="Arial" w:hAnsi="Arial" w:cs="Arial"/>
                <w:sz w:val="18"/>
              </w:rPr>
            </w:pPr>
            <w:r>
              <w:rPr>
                <w:rFonts w:ascii="Arial" w:hAnsi="Arial" w:cs="Arial"/>
                <w:sz w:val="18"/>
              </w:rPr>
              <w:t>Grundskyld af restareal for ejendommen i 2024 hvis man beregner den som 2024-beskatningsgrundlaget med den relevante grundskyldspromille for 2023</w:t>
            </w:r>
          </w:p>
        </w:tc>
      </w:tr>
      <w:tr w:rsidR="002B62A0" w14:paraId="4878E434" w14:textId="77777777">
        <w:trPr>
          <w:cantSplit/>
        </w:trPr>
        <w:tc>
          <w:tcPr>
            <w:tcW w:w="3397" w:type="dxa"/>
            <w:tcMar>
              <w:top w:w="57" w:type="dxa"/>
              <w:bottom w:w="57" w:type="dxa"/>
            </w:tcMar>
          </w:tcPr>
          <w:p w14:paraId="442B59A2" w14:textId="77777777" w:rsidR="002B62A0" w:rsidRDefault="009F423B">
            <w:pPr>
              <w:outlineLvl w:val="1"/>
              <w:rPr>
                <w:rFonts w:ascii="Arial" w:hAnsi="Arial" w:cs="Arial"/>
                <w:sz w:val="18"/>
              </w:rPr>
            </w:pPr>
            <w:proofErr w:type="spellStart"/>
            <w:r>
              <w:rPr>
                <w:rFonts w:ascii="Arial" w:hAnsi="Arial" w:cs="Arial"/>
                <w:sz w:val="18"/>
              </w:rPr>
              <w:t>EjendomsgrundskyldRestarealBeregnetBeløb</w:t>
            </w:r>
            <w:bookmarkStart w:id="43" w:name="EjendomsgrundskyldRestarealBeregnetBeløb"/>
            <w:bookmarkEnd w:id="43"/>
            <w:proofErr w:type="spellEnd"/>
          </w:p>
        </w:tc>
        <w:tc>
          <w:tcPr>
            <w:tcW w:w="1985" w:type="dxa"/>
            <w:tcMar>
              <w:top w:w="57" w:type="dxa"/>
              <w:bottom w:w="57" w:type="dxa"/>
            </w:tcMar>
          </w:tcPr>
          <w:p w14:paraId="4E1A6D39"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66DD0796" w14:textId="77777777" w:rsidR="002B62A0" w:rsidRDefault="009F423B">
            <w:pPr>
              <w:rPr>
                <w:rFonts w:ascii="Arial" w:hAnsi="Arial" w:cs="Arial"/>
                <w:sz w:val="18"/>
              </w:rPr>
            </w:pPr>
            <w:r>
              <w:rPr>
                <w:rFonts w:ascii="Arial" w:hAnsi="Arial" w:cs="Arial"/>
                <w:sz w:val="18"/>
              </w:rPr>
              <w:t xml:space="preserve">Grundskyld af restareal beregnet med </w:t>
            </w:r>
            <w:proofErr w:type="spellStart"/>
            <w:r>
              <w:rPr>
                <w:rFonts w:ascii="Arial" w:hAnsi="Arial" w:cs="Arial"/>
                <w:sz w:val="18"/>
              </w:rPr>
              <w:t>GrundværdiBeskatningsgrundlag</w:t>
            </w:r>
            <w:proofErr w:type="spellEnd"/>
            <w:r>
              <w:rPr>
                <w:rFonts w:ascii="Arial" w:hAnsi="Arial" w:cs="Arial"/>
                <w:sz w:val="18"/>
              </w:rPr>
              <w:t xml:space="preserve"> og promille for det aktuelle </w:t>
            </w:r>
            <w:proofErr w:type="spellStart"/>
            <w:r>
              <w:rPr>
                <w:rFonts w:ascii="Arial" w:hAnsi="Arial" w:cs="Arial"/>
                <w:sz w:val="18"/>
              </w:rPr>
              <w:t>IndkomstÅr</w:t>
            </w:r>
            <w:proofErr w:type="spellEnd"/>
          </w:p>
        </w:tc>
      </w:tr>
      <w:tr w:rsidR="002B62A0" w14:paraId="28D48514" w14:textId="77777777">
        <w:trPr>
          <w:cantSplit/>
        </w:trPr>
        <w:tc>
          <w:tcPr>
            <w:tcW w:w="3397" w:type="dxa"/>
            <w:tcMar>
              <w:top w:w="57" w:type="dxa"/>
              <w:bottom w:w="57" w:type="dxa"/>
            </w:tcMar>
          </w:tcPr>
          <w:p w14:paraId="60D76925" w14:textId="77777777" w:rsidR="002B62A0" w:rsidRDefault="009F423B">
            <w:pPr>
              <w:outlineLvl w:val="1"/>
              <w:rPr>
                <w:rFonts w:ascii="Arial" w:hAnsi="Arial" w:cs="Arial"/>
                <w:sz w:val="18"/>
              </w:rPr>
            </w:pPr>
            <w:r>
              <w:rPr>
                <w:rFonts w:ascii="Arial" w:hAnsi="Arial" w:cs="Arial"/>
                <w:sz w:val="18"/>
              </w:rPr>
              <w:t>EjendomsgrundskyldStuehus2024Med2023PromilleBeløb</w:t>
            </w:r>
            <w:bookmarkStart w:id="44" w:name="EjendomsgrundskyldStuehus2024Med2023Prom"/>
            <w:bookmarkEnd w:id="44"/>
          </w:p>
        </w:tc>
        <w:tc>
          <w:tcPr>
            <w:tcW w:w="1985" w:type="dxa"/>
            <w:tcMar>
              <w:top w:w="57" w:type="dxa"/>
              <w:bottom w:w="57" w:type="dxa"/>
            </w:tcMar>
          </w:tcPr>
          <w:p w14:paraId="42E98A81"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14735D71" w14:textId="77777777" w:rsidR="002B62A0" w:rsidRDefault="009F423B">
            <w:pPr>
              <w:rPr>
                <w:rFonts w:ascii="Arial" w:hAnsi="Arial" w:cs="Arial"/>
                <w:sz w:val="18"/>
              </w:rPr>
            </w:pPr>
            <w:r>
              <w:rPr>
                <w:rFonts w:ascii="Arial" w:hAnsi="Arial" w:cs="Arial"/>
                <w:sz w:val="18"/>
              </w:rPr>
              <w:t>Grundskyld af stuehus for ejendommen i 2024 hvis man beregner den som 2024-beskatningsgrundlaget med den relevante grundskyldspromille for 2023</w:t>
            </w:r>
          </w:p>
        </w:tc>
      </w:tr>
      <w:tr w:rsidR="002B62A0" w14:paraId="1DA8098F" w14:textId="77777777">
        <w:trPr>
          <w:cantSplit/>
        </w:trPr>
        <w:tc>
          <w:tcPr>
            <w:tcW w:w="3397" w:type="dxa"/>
            <w:tcMar>
              <w:top w:w="57" w:type="dxa"/>
              <w:bottom w:w="57" w:type="dxa"/>
            </w:tcMar>
          </w:tcPr>
          <w:p w14:paraId="7C021F9D" w14:textId="77777777" w:rsidR="002B62A0" w:rsidRDefault="009F423B">
            <w:pPr>
              <w:outlineLvl w:val="1"/>
              <w:rPr>
                <w:rFonts w:ascii="Arial" w:hAnsi="Arial" w:cs="Arial"/>
                <w:sz w:val="18"/>
              </w:rPr>
            </w:pPr>
            <w:proofErr w:type="spellStart"/>
            <w:r>
              <w:rPr>
                <w:rFonts w:ascii="Arial" w:hAnsi="Arial" w:cs="Arial"/>
                <w:sz w:val="18"/>
              </w:rPr>
              <w:t>EjendomsgrundskyldStuehusBeregnetBeløb</w:t>
            </w:r>
            <w:bookmarkStart w:id="45" w:name="EjendomsgrundskyldStuehusBeregnetBeløb"/>
            <w:bookmarkEnd w:id="45"/>
            <w:proofErr w:type="spellEnd"/>
          </w:p>
        </w:tc>
        <w:tc>
          <w:tcPr>
            <w:tcW w:w="1985" w:type="dxa"/>
            <w:tcMar>
              <w:top w:w="57" w:type="dxa"/>
              <w:bottom w:w="57" w:type="dxa"/>
            </w:tcMar>
          </w:tcPr>
          <w:p w14:paraId="7883B195"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6F40A287" w14:textId="77777777" w:rsidR="002B62A0" w:rsidRDefault="009F423B">
            <w:pPr>
              <w:rPr>
                <w:rFonts w:ascii="Arial" w:hAnsi="Arial" w:cs="Arial"/>
                <w:sz w:val="18"/>
              </w:rPr>
            </w:pPr>
            <w:r>
              <w:rPr>
                <w:rFonts w:ascii="Arial" w:hAnsi="Arial" w:cs="Arial"/>
                <w:sz w:val="18"/>
              </w:rPr>
              <w:t xml:space="preserve">Grundskyld af stuehus beregnet med </w:t>
            </w:r>
            <w:proofErr w:type="spellStart"/>
            <w:r>
              <w:rPr>
                <w:rFonts w:ascii="Arial" w:hAnsi="Arial" w:cs="Arial"/>
                <w:sz w:val="18"/>
              </w:rPr>
              <w:t>GrundværdiBeskatningsgrundlag</w:t>
            </w:r>
            <w:proofErr w:type="spellEnd"/>
            <w:r>
              <w:rPr>
                <w:rFonts w:ascii="Arial" w:hAnsi="Arial" w:cs="Arial"/>
                <w:sz w:val="18"/>
              </w:rPr>
              <w:t xml:space="preserve"> og promille for det aktuelle </w:t>
            </w:r>
            <w:proofErr w:type="spellStart"/>
            <w:r>
              <w:rPr>
                <w:rFonts w:ascii="Arial" w:hAnsi="Arial" w:cs="Arial"/>
                <w:sz w:val="18"/>
              </w:rPr>
              <w:t>IndkomstÅr</w:t>
            </w:r>
            <w:proofErr w:type="spellEnd"/>
            <w:r>
              <w:rPr>
                <w:rFonts w:ascii="Arial" w:hAnsi="Arial" w:cs="Arial"/>
                <w:sz w:val="18"/>
              </w:rPr>
              <w:t>.</w:t>
            </w:r>
            <w:r>
              <w:rPr>
                <w:rFonts w:ascii="Arial" w:hAnsi="Arial" w:cs="Arial"/>
                <w:sz w:val="18"/>
              </w:rPr>
              <w:br/>
              <w:t>Hvis grundskyld af stuehuset opkræves via personskattesystemerne, er det dette beløb, der er udgangspunkt for evt. rabatberegning samt ejerfordeling.</w:t>
            </w:r>
          </w:p>
        </w:tc>
      </w:tr>
      <w:tr w:rsidR="002B62A0" w14:paraId="1FC312C6" w14:textId="77777777">
        <w:trPr>
          <w:cantSplit/>
        </w:trPr>
        <w:tc>
          <w:tcPr>
            <w:tcW w:w="3397" w:type="dxa"/>
            <w:tcMar>
              <w:top w:w="57" w:type="dxa"/>
              <w:bottom w:w="57" w:type="dxa"/>
            </w:tcMar>
          </w:tcPr>
          <w:p w14:paraId="528377CF" w14:textId="77777777" w:rsidR="002B62A0" w:rsidRDefault="009F423B">
            <w:pPr>
              <w:outlineLvl w:val="1"/>
              <w:rPr>
                <w:rFonts w:ascii="Arial" w:hAnsi="Arial" w:cs="Arial"/>
                <w:sz w:val="18"/>
              </w:rPr>
            </w:pPr>
            <w:proofErr w:type="spellStart"/>
            <w:r>
              <w:rPr>
                <w:rFonts w:ascii="Arial" w:hAnsi="Arial" w:cs="Arial"/>
                <w:sz w:val="18"/>
              </w:rPr>
              <w:t>EjendomsskatteberegningID</w:t>
            </w:r>
            <w:bookmarkStart w:id="46" w:name="EjendomsskatteberegningID"/>
            <w:bookmarkEnd w:id="46"/>
            <w:proofErr w:type="spellEnd"/>
          </w:p>
        </w:tc>
        <w:tc>
          <w:tcPr>
            <w:tcW w:w="1985" w:type="dxa"/>
            <w:tcMar>
              <w:top w:w="57" w:type="dxa"/>
              <w:bottom w:w="57" w:type="dxa"/>
            </w:tcMar>
          </w:tcPr>
          <w:p w14:paraId="18981745"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maxLength: 36</w:t>
            </w:r>
            <w:r w:rsidRPr="00221585">
              <w:rPr>
                <w:rFonts w:ascii="Arial" w:hAnsi="Arial" w:cs="Arial"/>
                <w:sz w:val="18"/>
                <w:lang w:val="en-US"/>
              </w:rPr>
              <w:br/>
              <w:t>pattern: [a-fA-F0-9]{8}-[a-fA-F0-9]{4}-[a-fA-F0-9]{4}-[a-fA-F0-9]{4}-[a-fA-F0-9]{12}</w:t>
            </w:r>
          </w:p>
        </w:tc>
        <w:tc>
          <w:tcPr>
            <w:tcW w:w="4391" w:type="dxa"/>
            <w:tcMar>
              <w:top w:w="57" w:type="dxa"/>
              <w:bottom w:w="57" w:type="dxa"/>
            </w:tcMar>
          </w:tcPr>
          <w:p w14:paraId="1DC16818" w14:textId="77777777" w:rsidR="002B62A0" w:rsidRDefault="009F423B">
            <w:pPr>
              <w:rPr>
                <w:rFonts w:ascii="Arial" w:hAnsi="Arial" w:cs="Arial"/>
                <w:sz w:val="18"/>
              </w:rPr>
            </w:pPr>
            <w:r>
              <w:rPr>
                <w:rFonts w:ascii="Arial" w:hAnsi="Arial" w:cs="Arial"/>
                <w:sz w:val="18"/>
              </w:rPr>
              <w:t>Unik identifikation af en given beregning af kommunale ejendomsskatter mv. for en givet ejendom</w:t>
            </w:r>
          </w:p>
        </w:tc>
      </w:tr>
      <w:tr w:rsidR="002B62A0" w14:paraId="5D07ED81" w14:textId="77777777">
        <w:trPr>
          <w:cantSplit/>
        </w:trPr>
        <w:tc>
          <w:tcPr>
            <w:tcW w:w="3397" w:type="dxa"/>
            <w:tcMar>
              <w:top w:w="57" w:type="dxa"/>
              <w:bottom w:w="57" w:type="dxa"/>
            </w:tcMar>
          </w:tcPr>
          <w:p w14:paraId="19B3F64C" w14:textId="77777777" w:rsidR="002B62A0" w:rsidRDefault="009F423B">
            <w:pPr>
              <w:outlineLvl w:val="1"/>
              <w:rPr>
                <w:rFonts w:ascii="Arial" w:hAnsi="Arial" w:cs="Arial"/>
                <w:sz w:val="18"/>
              </w:rPr>
            </w:pPr>
            <w:proofErr w:type="spellStart"/>
            <w:r>
              <w:rPr>
                <w:rFonts w:ascii="Arial" w:hAnsi="Arial" w:cs="Arial"/>
                <w:sz w:val="18"/>
              </w:rPr>
              <w:t>EjendomsskatteberegningKontrolresultat</w:t>
            </w:r>
            <w:bookmarkStart w:id="47" w:name="EjendomsskatteberegningKontrolresultat"/>
            <w:bookmarkEnd w:id="47"/>
            <w:proofErr w:type="spellEnd"/>
          </w:p>
        </w:tc>
        <w:tc>
          <w:tcPr>
            <w:tcW w:w="1985" w:type="dxa"/>
            <w:tcMar>
              <w:top w:w="57" w:type="dxa"/>
              <w:bottom w:w="57" w:type="dxa"/>
            </w:tcMar>
          </w:tcPr>
          <w:p w14:paraId="27FC7636"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20</w:t>
            </w:r>
          </w:p>
        </w:tc>
        <w:tc>
          <w:tcPr>
            <w:tcW w:w="4391" w:type="dxa"/>
            <w:tcMar>
              <w:top w:w="57" w:type="dxa"/>
              <w:bottom w:w="57" w:type="dxa"/>
            </w:tcMar>
          </w:tcPr>
          <w:p w14:paraId="1B4FBCBA" w14:textId="77777777" w:rsidR="002B62A0" w:rsidRDefault="009F423B">
            <w:pPr>
              <w:rPr>
                <w:rFonts w:ascii="Arial" w:hAnsi="Arial" w:cs="Arial"/>
                <w:sz w:val="18"/>
              </w:rPr>
            </w:pPr>
            <w:r>
              <w:rPr>
                <w:rFonts w:ascii="Arial" w:hAnsi="Arial" w:cs="Arial"/>
                <w:sz w:val="18"/>
              </w:rPr>
              <w:t>Status for at beregningsresultat.</w:t>
            </w:r>
            <w:r>
              <w:rPr>
                <w:rFonts w:ascii="Arial" w:hAnsi="Arial" w:cs="Arial"/>
                <w:sz w:val="18"/>
              </w:rPr>
              <w:br/>
              <w:t xml:space="preserve">Der opereres indledningsvis med værdierne </w:t>
            </w:r>
            <w:proofErr w:type="gramStart"/>
            <w:r>
              <w:rPr>
                <w:rFonts w:ascii="Arial" w:hAnsi="Arial" w:cs="Arial"/>
                <w:sz w:val="18"/>
              </w:rPr>
              <w:t>GODKENDT,FEJLET</w:t>
            </w:r>
            <w:proofErr w:type="gramEnd"/>
          </w:p>
        </w:tc>
      </w:tr>
      <w:tr w:rsidR="002B62A0" w14:paraId="454199C9" w14:textId="77777777">
        <w:trPr>
          <w:cantSplit/>
        </w:trPr>
        <w:tc>
          <w:tcPr>
            <w:tcW w:w="3397" w:type="dxa"/>
            <w:tcMar>
              <w:top w:w="57" w:type="dxa"/>
              <w:bottom w:w="57" w:type="dxa"/>
            </w:tcMar>
          </w:tcPr>
          <w:p w14:paraId="142F6813" w14:textId="77777777" w:rsidR="002B62A0" w:rsidRDefault="009F423B">
            <w:pPr>
              <w:outlineLvl w:val="1"/>
              <w:rPr>
                <w:rFonts w:ascii="Arial" w:hAnsi="Arial" w:cs="Arial"/>
                <w:sz w:val="18"/>
              </w:rPr>
            </w:pPr>
            <w:proofErr w:type="spellStart"/>
            <w:r>
              <w:rPr>
                <w:rFonts w:ascii="Arial" w:hAnsi="Arial" w:cs="Arial"/>
                <w:sz w:val="18"/>
              </w:rPr>
              <w:t>EjendomsskatteberegningKontroltidspunkt</w:t>
            </w:r>
            <w:bookmarkStart w:id="48" w:name="EjendomsskatteberegningKontroltidspunkt"/>
            <w:bookmarkEnd w:id="48"/>
            <w:proofErr w:type="spellEnd"/>
          </w:p>
        </w:tc>
        <w:tc>
          <w:tcPr>
            <w:tcW w:w="1985" w:type="dxa"/>
            <w:tcMar>
              <w:top w:w="57" w:type="dxa"/>
              <w:bottom w:w="57" w:type="dxa"/>
            </w:tcMar>
          </w:tcPr>
          <w:p w14:paraId="79B85E31"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dateTime</w:t>
            </w:r>
            <w:proofErr w:type="spellEnd"/>
            <w:r>
              <w:rPr>
                <w:rFonts w:ascii="Arial" w:hAnsi="Arial" w:cs="Arial"/>
                <w:sz w:val="18"/>
              </w:rPr>
              <w:br/>
            </w:r>
            <w:proofErr w:type="spellStart"/>
            <w:r>
              <w:rPr>
                <w:rFonts w:ascii="Arial" w:hAnsi="Arial" w:cs="Arial"/>
                <w:sz w:val="18"/>
              </w:rPr>
              <w:t>whitespace</w:t>
            </w:r>
            <w:proofErr w:type="spellEnd"/>
            <w:r>
              <w:rPr>
                <w:rFonts w:ascii="Arial" w:hAnsi="Arial" w:cs="Arial"/>
                <w:sz w:val="18"/>
              </w:rPr>
              <w:t xml:space="preserve">: </w:t>
            </w:r>
            <w:proofErr w:type="spellStart"/>
            <w:r>
              <w:rPr>
                <w:rFonts w:ascii="Arial" w:hAnsi="Arial" w:cs="Arial"/>
                <w:sz w:val="18"/>
              </w:rPr>
              <w:t>collapse</w:t>
            </w:r>
            <w:proofErr w:type="spellEnd"/>
          </w:p>
        </w:tc>
        <w:tc>
          <w:tcPr>
            <w:tcW w:w="4391" w:type="dxa"/>
            <w:tcMar>
              <w:top w:w="57" w:type="dxa"/>
              <w:bottom w:w="57" w:type="dxa"/>
            </w:tcMar>
          </w:tcPr>
          <w:p w14:paraId="31026DF8" w14:textId="77777777" w:rsidR="002B62A0" w:rsidRDefault="009F423B">
            <w:pPr>
              <w:rPr>
                <w:rFonts w:ascii="Arial" w:hAnsi="Arial" w:cs="Arial"/>
                <w:sz w:val="18"/>
              </w:rPr>
            </w:pPr>
            <w:r>
              <w:rPr>
                <w:rFonts w:ascii="Arial" w:hAnsi="Arial" w:cs="Arial"/>
                <w:sz w:val="18"/>
              </w:rPr>
              <w:t xml:space="preserve">Det tidspunkt hvor E&amp;E har afgjort om et beregningsresultat kan anvendes i det videre forløb. Se også </w:t>
            </w:r>
            <w:proofErr w:type="spellStart"/>
            <w:r>
              <w:rPr>
                <w:rFonts w:ascii="Arial" w:hAnsi="Arial" w:cs="Arial"/>
                <w:sz w:val="18"/>
              </w:rPr>
              <w:t>GrundskyldsberegningKontrolresultat</w:t>
            </w:r>
            <w:proofErr w:type="spellEnd"/>
            <w:r>
              <w:rPr>
                <w:rFonts w:ascii="Arial" w:hAnsi="Arial" w:cs="Arial"/>
                <w:sz w:val="18"/>
              </w:rPr>
              <w:t>.</w:t>
            </w:r>
          </w:p>
        </w:tc>
      </w:tr>
      <w:tr w:rsidR="002B62A0" w14:paraId="78064CC8" w14:textId="77777777">
        <w:trPr>
          <w:cantSplit/>
        </w:trPr>
        <w:tc>
          <w:tcPr>
            <w:tcW w:w="3397" w:type="dxa"/>
            <w:tcMar>
              <w:top w:w="57" w:type="dxa"/>
              <w:bottom w:w="57" w:type="dxa"/>
            </w:tcMar>
          </w:tcPr>
          <w:p w14:paraId="00B593EF" w14:textId="77777777" w:rsidR="002B62A0" w:rsidRDefault="009F423B">
            <w:pPr>
              <w:outlineLvl w:val="1"/>
              <w:rPr>
                <w:rFonts w:ascii="Arial" w:hAnsi="Arial" w:cs="Arial"/>
                <w:sz w:val="18"/>
              </w:rPr>
            </w:pPr>
            <w:proofErr w:type="spellStart"/>
            <w:r>
              <w:rPr>
                <w:rFonts w:ascii="Arial" w:hAnsi="Arial" w:cs="Arial"/>
                <w:sz w:val="18"/>
              </w:rPr>
              <w:lastRenderedPageBreak/>
              <w:t>EjendomsskatteberegningKontroltidspunktFra</w:t>
            </w:r>
            <w:bookmarkStart w:id="49" w:name="EjendomsskatteberegningKontroltidspunktF"/>
            <w:bookmarkEnd w:id="49"/>
            <w:proofErr w:type="spellEnd"/>
          </w:p>
        </w:tc>
        <w:tc>
          <w:tcPr>
            <w:tcW w:w="1985" w:type="dxa"/>
            <w:tcMar>
              <w:top w:w="57" w:type="dxa"/>
              <w:bottom w:w="57" w:type="dxa"/>
            </w:tcMar>
          </w:tcPr>
          <w:p w14:paraId="50F8D81E"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dateTime</w:t>
            </w:r>
            <w:proofErr w:type="spellEnd"/>
            <w:r>
              <w:rPr>
                <w:rFonts w:ascii="Arial" w:hAnsi="Arial" w:cs="Arial"/>
                <w:sz w:val="18"/>
              </w:rPr>
              <w:br/>
            </w:r>
            <w:proofErr w:type="spellStart"/>
            <w:r>
              <w:rPr>
                <w:rFonts w:ascii="Arial" w:hAnsi="Arial" w:cs="Arial"/>
                <w:sz w:val="18"/>
              </w:rPr>
              <w:t>whitespace</w:t>
            </w:r>
            <w:proofErr w:type="spellEnd"/>
            <w:r>
              <w:rPr>
                <w:rFonts w:ascii="Arial" w:hAnsi="Arial" w:cs="Arial"/>
                <w:sz w:val="18"/>
              </w:rPr>
              <w:t xml:space="preserve">: </w:t>
            </w:r>
            <w:proofErr w:type="spellStart"/>
            <w:r>
              <w:rPr>
                <w:rFonts w:ascii="Arial" w:hAnsi="Arial" w:cs="Arial"/>
                <w:sz w:val="18"/>
              </w:rPr>
              <w:t>collapse</w:t>
            </w:r>
            <w:proofErr w:type="spellEnd"/>
          </w:p>
        </w:tc>
        <w:tc>
          <w:tcPr>
            <w:tcW w:w="4391" w:type="dxa"/>
            <w:tcMar>
              <w:top w:w="57" w:type="dxa"/>
              <w:bottom w:w="57" w:type="dxa"/>
            </w:tcMar>
          </w:tcPr>
          <w:p w14:paraId="7587DBC0" w14:textId="77777777" w:rsidR="002B62A0" w:rsidRDefault="009F423B">
            <w:pPr>
              <w:rPr>
                <w:rFonts w:ascii="Arial" w:hAnsi="Arial" w:cs="Arial"/>
                <w:sz w:val="18"/>
              </w:rPr>
            </w:pPr>
            <w:proofErr w:type="spellStart"/>
            <w:r>
              <w:rPr>
                <w:rFonts w:ascii="Arial" w:hAnsi="Arial" w:cs="Arial"/>
                <w:sz w:val="18"/>
              </w:rPr>
              <w:t>EjendomsskatteberegningKontroltidspunktFra</w:t>
            </w:r>
            <w:proofErr w:type="spellEnd"/>
            <w:r>
              <w:rPr>
                <w:rFonts w:ascii="Arial" w:hAnsi="Arial" w:cs="Arial"/>
                <w:sz w:val="18"/>
              </w:rPr>
              <w:t xml:space="preserve"> skal ses i sammenhæng med </w:t>
            </w:r>
            <w:proofErr w:type="spellStart"/>
            <w:r>
              <w:rPr>
                <w:rFonts w:ascii="Arial" w:hAnsi="Arial" w:cs="Arial"/>
                <w:sz w:val="18"/>
              </w:rPr>
              <w:t>EjendomsskatteberegningKontroltidspunktTil</w:t>
            </w:r>
            <w:proofErr w:type="spellEnd"/>
            <w:r>
              <w:rPr>
                <w:rFonts w:ascii="Arial" w:hAnsi="Arial" w:cs="Arial"/>
                <w:sz w:val="18"/>
              </w:rPr>
              <w:t>, som tilsammen angiver en periode hvor et beregningsresultat er blevet kontrolleret for om det kan anvendes i det videre forløb.</w:t>
            </w:r>
            <w:r>
              <w:rPr>
                <w:rFonts w:ascii="Arial" w:hAnsi="Arial" w:cs="Arial"/>
                <w:sz w:val="18"/>
              </w:rPr>
              <w:br/>
            </w:r>
            <w:proofErr w:type="spellStart"/>
            <w:r>
              <w:rPr>
                <w:rFonts w:ascii="Arial" w:hAnsi="Arial" w:cs="Arial"/>
                <w:sz w:val="18"/>
              </w:rPr>
              <w:t>EjendomsskatteberegningKontroltidspunktFra</w:t>
            </w:r>
            <w:proofErr w:type="spellEnd"/>
            <w:r>
              <w:rPr>
                <w:rFonts w:ascii="Arial" w:hAnsi="Arial" w:cs="Arial"/>
                <w:sz w:val="18"/>
              </w:rPr>
              <w:t xml:space="preserve"> anvendes typisk som et udsøgningskriterie i en service eller rapport, hvor det skal forstås, at et beregningsresultats kontroltidspunkt skal ligge efter </w:t>
            </w:r>
            <w:proofErr w:type="spellStart"/>
            <w:r>
              <w:rPr>
                <w:rFonts w:ascii="Arial" w:hAnsi="Arial" w:cs="Arial"/>
                <w:sz w:val="18"/>
              </w:rPr>
              <w:t>EjendomsskatteberegningKontroltidspunktFra</w:t>
            </w:r>
            <w:proofErr w:type="spellEnd"/>
            <w:r>
              <w:rPr>
                <w:rFonts w:ascii="Arial" w:hAnsi="Arial" w:cs="Arial"/>
                <w:sz w:val="18"/>
              </w:rPr>
              <w:t>.</w:t>
            </w:r>
          </w:p>
        </w:tc>
      </w:tr>
      <w:tr w:rsidR="002B62A0" w14:paraId="44912D20" w14:textId="77777777">
        <w:trPr>
          <w:cantSplit/>
        </w:trPr>
        <w:tc>
          <w:tcPr>
            <w:tcW w:w="3397" w:type="dxa"/>
            <w:tcMar>
              <w:top w:w="57" w:type="dxa"/>
              <w:bottom w:w="57" w:type="dxa"/>
            </w:tcMar>
          </w:tcPr>
          <w:p w14:paraId="24BC9490" w14:textId="77777777" w:rsidR="002B62A0" w:rsidRDefault="009F423B">
            <w:pPr>
              <w:outlineLvl w:val="1"/>
              <w:rPr>
                <w:rFonts w:ascii="Arial" w:hAnsi="Arial" w:cs="Arial"/>
                <w:sz w:val="18"/>
              </w:rPr>
            </w:pPr>
            <w:proofErr w:type="spellStart"/>
            <w:r>
              <w:rPr>
                <w:rFonts w:ascii="Arial" w:hAnsi="Arial" w:cs="Arial"/>
                <w:sz w:val="18"/>
              </w:rPr>
              <w:t>EjendomsskatteberegningKontroltidspunktTil</w:t>
            </w:r>
            <w:bookmarkStart w:id="50" w:name="EjendomsskatteberegningKontroltidspunktT"/>
            <w:bookmarkEnd w:id="50"/>
            <w:proofErr w:type="spellEnd"/>
          </w:p>
        </w:tc>
        <w:tc>
          <w:tcPr>
            <w:tcW w:w="1985" w:type="dxa"/>
            <w:tcMar>
              <w:top w:w="57" w:type="dxa"/>
              <w:bottom w:w="57" w:type="dxa"/>
            </w:tcMar>
          </w:tcPr>
          <w:p w14:paraId="719C0E2F"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dateTime</w:t>
            </w:r>
            <w:proofErr w:type="spellEnd"/>
            <w:r>
              <w:rPr>
                <w:rFonts w:ascii="Arial" w:hAnsi="Arial" w:cs="Arial"/>
                <w:sz w:val="18"/>
              </w:rPr>
              <w:br/>
            </w:r>
            <w:proofErr w:type="spellStart"/>
            <w:r>
              <w:rPr>
                <w:rFonts w:ascii="Arial" w:hAnsi="Arial" w:cs="Arial"/>
                <w:sz w:val="18"/>
              </w:rPr>
              <w:t>whitespace</w:t>
            </w:r>
            <w:proofErr w:type="spellEnd"/>
            <w:r>
              <w:rPr>
                <w:rFonts w:ascii="Arial" w:hAnsi="Arial" w:cs="Arial"/>
                <w:sz w:val="18"/>
              </w:rPr>
              <w:t xml:space="preserve">: </w:t>
            </w:r>
            <w:proofErr w:type="spellStart"/>
            <w:r>
              <w:rPr>
                <w:rFonts w:ascii="Arial" w:hAnsi="Arial" w:cs="Arial"/>
                <w:sz w:val="18"/>
              </w:rPr>
              <w:t>collapse</w:t>
            </w:r>
            <w:proofErr w:type="spellEnd"/>
          </w:p>
        </w:tc>
        <w:tc>
          <w:tcPr>
            <w:tcW w:w="4391" w:type="dxa"/>
            <w:tcMar>
              <w:top w:w="57" w:type="dxa"/>
              <w:bottom w:w="57" w:type="dxa"/>
            </w:tcMar>
          </w:tcPr>
          <w:p w14:paraId="0AD911EB" w14:textId="77777777" w:rsidR="002B62A0" w:rsidRDefault="009F423B">
            <w:pPr>
              <w:rPr>
                <w:rFonts w:ascii="Arial" w:hAnsi="Arial" w:cs="Arial"/>
                <w:sz w:val="18"/>
              </w:rPr>
            </w:pPr>
            <w:proofErr w:type="spellStart"/>
            <w:r>
              <w:rPr>
                <w:rFonts w:ascii="Arial" w:hAnsi="Arial" w:cs="Arial"/>
                <w:sz w:val="18"/>
              </w:rPr>
              <w:t>EjendomsskatteberegningKontroltidspunktTil</w:t>
            </w:r>
            <w:proofErr w:type="spellEnd"/>
            <w:r>
              <w:rPr>
                <w:rFonts w:ascii="Arial" w:hAnsi="Arial" w:cs="Arial"/>
                <w:sz w:val="18"/>
              </w:rPr>
              <w:t xml:space="preserve"> skal ses i sammenhæng med </w:t>
            </w:r>
            <w:proofErr w:type="spellStart"/>
            <w:r>
              <w:rPr>
                <w:rFonts w:ascii="Arial" w:hAnsi="Arial" w:cs="Arial"/>
                <w:sz w:val="18"/>
              </w:rPr>
              <w:t>EjendomsskatteberegningKontroltidspunktFra</w:t>
            </w:r>
            <w:proofErr w:type="spellEnd"/>
            <w:r>
              <w:rPr>
                <w:rFonts w:ascii="Arial" w:hAnsi="Arial" w:cs="Arial"/>
                <w:sz w:val="18"/>
              </w:rPr>
              <w:t>, som tilsammen angiver en periode hvor et beregningsresultat er blevet kontrolleret for om det kan anvendes i det videre forløb.</w:t>
            </w:r>
            <w:r>
              <w:rPr>
                <w:rFonts w:ascii="Arial" w:hAnsi="Arial" w:cs="Arial"/>
                <w:sz w:val="18"/>
              </w:rPr>
              <w:br/>
            </w:r>
            <w:proofErr w:type="spellStart"/>
            <w:r>
              <w:rPr>
                <w:rFonts w:ascii="Arial" w:hAnsi="Arial" w:cs="Arial"/>
                <w:sz w:val="18"/>
              </w:rPr>
              <w:t>EjendomsskatteberegningKontroltidspunktTil</w:t>
            </w:r>
            <w:proofErr w:type="spellEnd"/>
            <w:r>
              <w:rPr>
                <w:rFonts w:ascii="Arial" w:hAnsi="Arial" w:cs="Arial"/>
                <w:sz w:val="18"/>
              </w:rPr>
              <w:t xml:space="preserve"> anvendes typisk som et udsøgningskriterie i en service eller rapport, hvor det skal forstås, at et beregningsresultats kontroltidspunkt skal ligge før </w:t>
            </w:r>
            <w:proofErr w:type="spellStart"/>
            <w:r>
              <w:rPr>
                <w:rFonts w:ascii="Arial" w:hAnsi="Arial" w:cs="Arial"/>
                <w:sz w:val="18"/>
              </w:rPr>
              <w:t>EjendomsskatteberegningKontroltidspunktTil</w:t>
            </w:r>
            <w:proofErr w:type="spellEnd"/>
            <w:r>
              <w:rPr>
                <w:rFonts w:ascii="Arial" w:hAnsi="Arial" w:cs="Arial"/>
                <w:sz w:val="18"/>
              </w:rPr>
              <w:t>.</w:t>
            </w:r>
          </w:p>
        </w:tc>
      </w:tr>
      <w:tr w:rsidR="002B62A0" w14:paraId="157002A8" w14:textId="77777777">
        <w:trPr>
          <w:cantSplit/>
        </w:trPr>
        <w:tc>
          <w:tcPr>
            <w:tcW w:w="3397" w:type="dxa"/>
            <w:tcMar>
              <w:top w:w="57" w:type="dxa"/>
              <w:bottom w:w="57" w:type="dxa"/>
            </w:tcMar>
          </w:tcPr>
          <w:p w14:paraId="107D0CC7" w14:textId="77777777" w:rsidR="002B62A0" w:rsidRDefault="009F423B">
            <w:pPr>
              <w:outlineLvl w:val="1"/>
              <w:rPr>
                <w:rFonts w:ascii="Arial" w:hAnsi="Arial" w:cs="Arial"/>
                <w:sz w:val="18"/>
              </w:rPr>
            </w:pPr>
            <w:proofErr w:type="spellStart"/>
            <w:r>
              <w:rPr>
                <w:rFonts w:ascii="Arial" w:hAnsi="Arial" w:cs="Arial"/>
                <w:sz w:val="18"/>
              </w:rPr>
              <w:t>EjendomsskatteberegningTidspunkt</w:t>
            </w:r>
            <w:bookmarkStart w:id="51" w:name="EjendomsskatteberegningTidspunkt"/>
            <w:bookmarkEnd w:id="51"/>
            <w:proofErr w:type="spellEnd"/>
          </w:p>
        </w:tc>
        <w:tc>
          <w:tcPr>
            <w:tcW w:w="1985" w:type="dxa"/>
            <w:tcMar>
              <w:top w:w="57" w:type="dxa"/>
              <w:bottom w:w="57" w:type="dxa"/>
            </w:tcMar>
          </w:tcPr>
          <w:p w14:paraId="285FF434"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dateTime</w:t>
            </w:r>
            <w:proofErr w:type="spellEnd"/>
            <w:r>
              <w:rPr>
                <w:rFonts w:ascii="Arial" w:hAnsi="Arial" w:cs="Arial"/>
                <w:sz w:val="18"/>
              </w:rPr>
              <w:br/>
            </w:r>
            <w:proofErr w:type="spellStart"/>
            <w:r>
              <w:rPr>
                <w:rFonts w:ascii="Arial" w:hAnsi="Arial" w:cs="Arial"/>
                <w:sz w:val="18"/>
              </w:rPr>
              <w:t>whitespace</w:t>
            </w:r>
            <w:proofErr w:type="spellEnd"/>
            <w:r>
              <w:rPr>
                <w:rFonts w:ascii="Arial" w:hAnsi="Arial" w:cs="Arial"/>
                <w:sz w:val="18"/>
              </w:rPr>
              <w:t xml:space="preserve">: </w:t>
            </w:r>
            <w:proofErr w:type="spellStart"/>
            <w:r>
              <w:rPr>
                <w:rFonts w:ascii="Arial" w:hAnsi="Arial" w:cs="Arial"/>
                <w:sz w:val="18"/>
              </w:rPr>
              <w:t>collapse</w:t>
            </w:r>
            <w:proofErr w:type="spellEnd"/>
          </w:p>
        </w:tc>
        <w:tc>
          <w:tcPr>
            <w:tcW w:w="4391" w:type="dxa"/>
            <w:tcMar>
              <w:top w:w="57" w:type="dxa"/>
              <w:bottom w:w="57" w:type="dxa"/>
            </w:tcMar>
          </w:tcPr>
          <w:p w14:paraId="0428346E" w14:textId="77777777" w:rsidR="002B62A0" w:rsidRDefault="009F423B">
            <w:pPr>
              <w:rPr>
                <w:rFonts w:ascii="Arial" w:hAnsi="Arial" w:cs="Arial"/>
                <w:sz w:val="18"/>
              </w:rPr>
            </w:pPr>
            <w:r>
              <w:rPr>
                <w:rFonts w:ascii="Arial" w:hAnsi="Arial" w:cs="Arial"/>
                <w:sz w:val="18"/>
              </w:rPr>
              <w:t>Tidspunktet for en given beregning af kommunale ejendomsskatter mv. for en given ejendom.</w:t>
            </w:r>
          </w:p>
        </w:tc>
      </w:tr>
      <w:tr w:rsidR="002B62A0" w14:paraId="11E9CA7C" w14:textId="77777777">
        <w:trPr>
          <w:cantSplit/>
        </w:trPr>
        <w:tc>
          <w:tcPr>
            <w:tcW w:w="3397" w:type="dxa"/>
            <w:tcMar>
              <w:top w:w="57" w:type="dxa"/>
              <w:bottom w:w="57" w:type="dxa"/>
            </w:tcMar>
          </w:tcPr>
          <w:p w14:paraId="05229E55" w14:textId="77777777" w:rsidR="002B62A0" w:rsidRDefault="009F423B">
            <w:pPr>
              <w:outlineLvl w:val="1"/>
              <w:rPr>
                <w:rFonts w:ascii="Arial" w:hAnsi="Arial" w:cs="Arial"/>
                <w:sz w:val="18"/>
              </w:rPr>
            </w:pPr>
            <w:proofErr w:type="spellStart"/>
            <w:r>
              <w:rPr>
                <w:rFonts w:ascii="Arial" w:hAnsi="Arial" w:cs="Arial"/>
                <w:sz w:val="18"/>
              </w:rPr>
              <w:t>EjendomsvurderingJuridiskKategorikode</w:t>
            </w:r>
            <w:bookmarkStart w:id="52" w:name="EjendomsvurderingJuridiskKategorikode"/>
            <w:bookmarkEnd w:id="52"/>
            <w:proofErr w:type="spellEnd"/>
          </w:p>
        </w:tc>
        <w:tc>
          <w:tcPr>
            <w:tcW w:w="1985" w:type="dxa"/>
            <w:tcMar>
              <w:top w:w="57" w:type="dxa"/>
              <w:bottom w:w="57" w:type="dxa"/>
            </w:tcMar>
          </w:tcPr>
          <w:p w14:paraId="1C20D84E"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4</w:t>
            </w:r>
          </w:p>
        </w:tc>
        <w:tc>
          <w:tcPr>
            <w:tcW w:w="4391" w:type="dxa"/>
            <w:tcMar>
              <w:top w:w="57" w:type="dxa"/>
              <w:bottom w:w="57" w:type="dxa"/>
            </w:tcMar>
          </w:tcPr>
          <w:p w14:paraId="3316EF5E" w14:textId="77777777" w:rsidR="002B62A0" w:rsidRDefault="009F423B">
            <w:pPr>
              <w:rPr>
                <w:rFonts w:ascii="Arial" w:hAnsi="Arial" w:cs="Arial"/>
                <w:sz w:val="18"/>
              </w:rPr>
            </w:pPr>
            <w:r>
              <w:rPr>
                <w:rFonts w:ascii="Arial" w:hAnsi="Arial" w:cs="Arial"/>
                <w:sz w:val="18"/>
              </w:rPr>
              <w:t>4-cifret kode som angiver ejendommens overordnede kategori i relation til ejendomsvurdering og -beskatning, jf. ejendomsvurderingslovens §§ 3 og 4.</w:t>
            </w:r>
            <w:r>
              <w:rPr>
                <w:rFonts w:ascii="Arial" w:hAnsi="Arial" w:cs="Arial"/>
                <w:sz w:val="18"/>
              </w:rPr>
              <w:br/>
              <w:t>Eksempler: 2200 (Landbrugsejendom), 8000 (Ikke-vurderingspligtig ejendom)</w:t>
            </w:r>
          </w:p>
        </w:tc>
      </w:tr>
      <w:tr w:rsidR="002B62A0" w14:paraId="7A946B25" w14:textId="77777777">
        <w:trPr>
          <w:cantSplit/>
        </w:trPr>
        <w:tc>
          <w:tcPr>
            <w:tcW w:w="3397" w:type="dxa"/>
            <w:tcMar>
              <w:top w:w="57" w:type="dxa"/>
              <w:bottom w:w="57" w:type="dxa"/>
            </w:tcMar>
          </w:tcPr>
          <w:p w14:paraId="5109A8A6" w14:textId="77777777" w:rsidR="002B62A0" w:rsidRDefault="009F423B">
            <w:pPr>
              <w:outlineLvl w:val="1"/>
              <w:rPr>
                <w:rFonts w:ascii="Arial" w:hAnsi="Arial" w:cs="Arial"/>
                <w:sz w:val="18"/>
              </w:rPr>
            </w:pPr>
            <w:proofErr w:type="spellStart"/>
            <w:r>
              <w:rPr>
                <w:rFonts w:ascii="Arial" w:hAnsi="Arial" w:cs="Arial"/>
                <w:sz w:val="18"/>
              </w:rPr>
              <w:t>EjendomsvurderingJuridiskKategoriTekst</w:t>
            </w:r>
            <w:bookmarkStart w:id="53" w:name="EjendomsvurderingJuridiskKategoriTekst"/>
            <w:bookmarkEnd w:id="53"/>
            <w:proofErr w:type="spellEnd"/>
          </w:p>
        </w:tc>
        <w:tc>
          <w:tcPr>
            <w:tcW w:w="1985" w:type="dxa"/>
            <w:tcMar>
              <w:top w:w="57" w:type="dxa"/>
              <w:bottom w:w="57" w:type="dxa"/>
            </w:tcMar>
          </w:tcPr>
          <w:p w14:paraId="7A97CB95"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minLength: 0</w:t>
            </w:r>
            <w:r w:rsidRPr="00221585">
              <w:rPr>
                <w:rFonts w:ascii="Arial" w:hAnsi="Arial" w:cs="Arial"/>
                <w:sz w:val="18"/>
                <w:lang w:val="en-US"/>
              </w:rPr>
              <w:br/>
              <w:t>maxLength: 100</w:t>
            </w:r>
            <w:r w:rsidRPr="00221585">
              <w:rPr>
                <w:rFonts w:ascii="Arial" w:hAnsi="Arial" w:cs="Arial"/>
                <w:sz w:val="18"/>
                <w:lang w:val="en-US"/>
              </w:rPr>
              <w:br/>
              <w:t>whitespace: preserve</w:t>
            </w:r>
          </w:p>
        </w:tc>
        <w:tc>
          <w:tcPr>
            <w:tcW w:w="4391" w:type="dxa"/>
            <w:tcMar>
              <w:top w:w="57" w:type="dxa"/>
              <w:bottom w:w="57" w:type="dxa"/>
            </w:tcMar>
          </w:tcPr>
          <w:p w14:paraId="2C6A06D2" w14:textId="77777777" w:rsidR="002B62A0" w:rsidRDefault="009F423B">
            <w:pPr>
              <w:rPr>
                <w:rFonts w:ascii="Arial" w:hAnsi="Arial" w:cs="Arial"/>
                <w:sz w:val="18"/>
              </w:rPr>
            </w:pPr>
            <w:r>
              <w:rPr>
                <w:rFonts w:ascii="Arial" w:hAnsi="Arial" w:cs="Arial"/>
                <w:sz w:val="18"/>
              </w:rPr>
              <w:t>Tekst som beskriver ejendommens overordnede kategori i relation til ejendomsvurdering og -beskatning svarende til den juridiske kategorikode, jf. ejendomsvurderingslovens §§ 3 og 4.</w:t>
            </w:r>
            <w:r>
              <w:rPr>
                <w:rFonts w:ascii="Arial" w:hAnsi="Arial" w:cs="Arial"/>
                <w:sz w:val="18"/>
              </w:rPr>
              <w:br/>
              <w:t>Eksempler: "Landbrugsejendom" (kode 2200), "Ikke-vurderingspligtig ejendom" (kode 8000)</w:t>
            </w:r>
          </w:p>
        </w:tc>
      </w:tr>
      <w:tr w:rsidR="002B62A0" w14:paraId="3C5F751A" w14:textId="77777777">
        <w:trPr>
          <w:cantSplit/>
        </w:trPr>
        <w:tc>
          <w:tcPr>
            <w:tcW w:w="3397" w:type="dxa"/>
            <w:tcMar>
              <w:top w:w="57" w:type="dxa"/>
              <w:bottom w:w="57" w:type="dxa"/>
            </w:tcMar>
          </w:tcPr>
          <w:p w14:paraId="2ADF67DF" w14:textId="77777777" w:rsidR="002B62A0" w:rsidRDefault="009F423B">
            <w:pPr>
              <w:outlineLvl w:val="1"/>
              <w:rPr>
                <w:rFonts w:ascii="Arial" w:hAnsi="Arial" w:cs="Arial"/>
                <w:sz w:val="18"/>
              </w:rPr>
            </w:pPr>
            <w:proofErr w:type="spellStart"/>
            <w:r>
              <w:rPr>
                <w:rFonts w:ascii="Arial" w:hAnsi="Arial" w:cs="Arial"/>
                <w:sz w:val="18"/>
              </w:rPr>
              <w:t>EjendomsvurderingJuridiskUnderkategorikode</w:t>
            </w:r>
            <w:bookmarkStart w:id="54" w:name="EjendomsvurderingJuridiskUnderkategoriko"/>
            <w:bookmarkEnd w:id="54"/>
            <w:proofErr w:type="spellEnd"/>
          </w:p>
        </w:tc>
        <w:tc>
          <w:tcPr>
            <w:tcW w:w="1985" w:type="dxa"/>
            <w:tcMar>
              <w:top w:w="57" w:type="dxa"/>
              <w:bottom w:w="57" w:type="dxa"/>
            </w:tcMar>
          </w:tcPr>
          <w:p w14:paraId="57A0B28C"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4</w:t>
            </w:r>
          </w:p>
        </w:tc>
        <w:tc>
          <w:tcPr>
            <w:tcW w:w="4391" w:type="dxa"/>
            <w:tcMar>
              <w:top w:w="57" w:type="dxa"/>
              <w:bottom w:w="57" w:type="dxa"/>
            </w:tcMar>
          </w:tcPr>
          <w:p w14:paraId="4AEE8B36" w14:textId="77777777" w:rsidR="002B62A0" w:rsidRDefault="009F423B">
            <w:pPr>
              <w:rPr>
                <w:rFonts w:ascii="Arial" w:hAnsi="Arial" w:cs="Arial"/>
                <w:sz w:val="18"/>
              </w:rPr>
            </w:pPr>
            <w:r>
              <w:rPr>
                <w:rFonts w:ascii="Arial" w:hAnsi="Arial" w:cs="Arial"/>
                <w:sz w:val="18"/>
              </w:rPr>
              <w:t>4-cifret kode som angiver ejendommens underordnede kategori i relation til ejendomsvurdering og -beskatning, jf. ejendomsvurderingslovens §§ 3 og 4.</w:t>
            </w:r>
            <w:r>
              <w:rPr>
                <w:rFonts w:ascii="Arial" w:hAnsi="Arial" w:cs="Arial"/>
                <w:sz w:val="18"/>
              </w:rPr>
              <w:br/>
              <w:t>Eksempler:  1120 (Ejerlejlighed til helårsbeboelse), 1153 (Sommerhus eller andet fritidshus på fremmed grund), begge underkategorier til kategorien 1100 (Ejerbolig til vurdering i lige år).</w:t>
            </w:r>
          </w:p>
        </w:tc>
      </w:tr>
      <w:tr w:rsidR="002B62A0" w14:paraId="2C925A19" w14:textId="77777777">
        <w:trPr>
          <w:cantSplit/>
        </w:trPr>
        <w:tc>
          <w:tcPr>
            <w:tcW w:w="3397" w:type="dxa"/>
            <w:tcMar>
              <w:top w:w="57" w:type="dxa"/>
              <w:bottom w:w="57" w:type="dxa"/>
            </w:tcMar>
          </w:tcPr>
          <w:p w14:paraId="351C4229" w14:textId="77777777" w:rsidR="002B62A0" w:rsidRDefault="009F423B">
            <w:pPr>
              <w:outlineLvl w:val="1"/>
              <w:rPr>
                <w:rFonts w:ascii="Arial" w:hAnsi="Arial" w:cs="Arial"/>
                <w:sz w:val="18"/>
              </w:rPr>
            </w:pPr>
            <w:proofErr w:type="spellStart"/>
            <w:r>
              <w:rPr>
                <w:rFonts w:ascii="Arial" w:hAnsi="Arial" w:cs="Arial"/>
                <w:sz w:val="18"/>
              </w:rPr>
              <w:t>EjendomsvurderingJuridiskUnderkategoriTekst</w:t>
            </w:r>
            <w:bookmarkStart w:id="55" w:name="EjendomsvurderingJuridiskUnderkategoriTe"/>
            <w:bookmarkEnd w:id="55"/>
            <w:proofErr w:type="spellEnd"/>
          </w:p>
        </w:tc>
        <w:tc>
          <w:tcPr>
            <w:tcW w:w="1985" w:type="dxa"/>
            <w:tcMar>
              <w:top w:w="57" w:type="dxa"/>
              <w:bottom w:w="57" w:type="dxa"/>
            </w:tcMar>
          </w:tcPr>
          <w:p w14:paraId="1822DEF6"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minLength: 0</w:t>
            </w:r>
            <w:r w:rsidRPr="00221585">
              <w:rPr>
                <w:rFonts w:ascii="Arial" w:hAnsi="Arial" w:cs="Arial"/>
                <w:sz w:val="18"/>
                <w:lang w:val="en-US"/>
              </w:rPr>
              <w:br/>
              <w:t>maxLength: 100</w:t>
            </w:r>
            <w:r w:rsidRPr="00221585">
              <w:rPr>
                <w:rFonts w:ascii="Arial" w:hAnsi="Arial" w:cs="Arial"/>
                <w:sz w:val="18"/>
                <w:lang w:val="en-US"/>
              </w:rPr>
              <w:br/>
              <w:t>whitespace: preserve</w:t>
            </w:r>
          </w:p>
        </w:tc>
        <w:tc>
          <w:tcPr>
            <w:tcW w:w="4391" w:type="dxa"/>
            <w:tcMar>
              <w:top w:w="57" w:type="dxa"/>
              <w:bottom w:w="57" w:type="dxa"/>
            </w:tcMar>
          </w:tcPr>
          <w:p w14:paraId="0CD04276" w14:textId="77777777" w:rsidR="002B62A0" w:rsidRDefault="009F423B">
            <w:pPr>
              <w:rPr>
                <w:rFonts w:ascii="Arial" w:hAnsi="Arial" w:cs="Arial"/>
                <w:sz w:val="18"/>
              </w:rPr>
            </w:pPr>
            <w:r>
              <w:rPr>
                <w:rFonts w:ascii="Arial" w:hAnsi="Arial" w:cs="Arial"/>
                <w:sz w:val="18"/>
              </w:rPr>
              <w:t>Tekst som beskriver ejendommens underordnede kategori i relation til ejendomsvurdering og -beskatning svarende til den juridiske underkategorikode, jf. ejendomsvurderingslovens §§ 3 og 4.</w:t>
            </w:r>
            <w:r>
              <w:rPr>
                <w:rFonts w:ascii="Arial" w:hAnsi="Arial" w:cs="Arial"/>
                <w:sz w:val="18"/>
              </w:rPr>
              <w:br/>
              <w:t>Eksempler: "Ejerlejlighed til helårsbeboelse" (kode 1120), "Sommerhus eller andet fritidshus på fremmed grund" (kode 1153), begge underkategorier til kategorien "Ejerbolig til vurdering i lige år" (kode 1100).</w:t>
            </w:r>
          </w:p>
        </w:tc>
      </w:tr>
      <w:tr w:rsidR="002B62A0" w14:paraId="171FDD79" w14:textId="77777777">
        <w:trPr>
          <w:cantSplit/>
        </w:trPr>
        <w:tc>
          <w:tcPr>
            <w:tcW w:w="3397" w:type="dxa"/>
            <w:tcMar>
              <w:top w:w="57" w:type="dxa"/>
              <w:bottom w:w="57" w:type="dxa"/>
            </w:tcMar>
          </w:tcPr>
          <w:p w14:paraId="05973186" w14:textId="77777777" w:rsidR="002B62A0" w:rsidRDefault="009F423B">
            <w:pPr>
              <w:outlineLvl w:val="1"/>
              <w:rPr>
                <w:rFonts w:ascii="Arial" w:hAnsi="Arial" w:cs="Arial"/>
                <w:sz w:val="18"/>
              </w:rPr>
            </w:pPr>
            <w:proofErr w:type="spellStart"/>
            <w:r>
              <w:rPr>
                <w:rFonts w:ascii="Arial" w:hAnsi="Arial" w:cs="Arial"/>
                <w:sz w:val="18"/>
              </w:rPr>
              <w:lastRenderedPageBreak/>
              <w:t>EjendomsvurderingOprindelseKode</w:t>
            </w:r>
            <w:bookmarkStart w:id="56" w:name="EjendomsvurderingOprindelseKode"/>
            <w:bookmarkEnd w:id="56"/>
            <w:proofErr w:type="spellEnd"/>
          </w:p>
        </w:tc>
        <w:tc>
          <w:tcPr>
            <w:tcW w:w="1985" w:type="dxa"/>
            <w:tcMar>
              <w:top w:w="57" w:type="dxa"/>
              <w:bottom w:w="57" w:type="dxa"/>
            </w:tcMar>
          </w:tcPr>
          <w:p w14:paraId="14539D40"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3</w:t>
            </w:r>
          </w:p>
        </w:tc>
        <w:tc>
          <w:tcPr>
            <w:tcW w:w="4391" w:type="dxa"/>
            <w:tcMar>
              <w:top w:w="57" w:type="dxa"/>
              <w:bottom w:w="57" w:type="dxa"/>
            </w:tcMar>
          </w:tcPr>
          <w:p w14:paraId="66C4633C" w14:textId="77777777" w:rsidR="002B62A0" w:rsidRDefault="009F423B">
            <w:pPr>
              <w:rPr>
                <w:rFonts w:ascii="Arial" w:hAnsi="Arial" w:cs="Arial"/>
                <w:sz w:val="18"/>
              </w:rPr>
            </w:pPr>
            <w:r>
              <w:rPr>
                <w:rFonts w:ascii="Arial" w:hAnsi="Arial" w:cs="Arial"/>
                <w:sz w:val="18"/>
              </w:rPr>
              <w:t>(Svarer til VURMARK hos VUR)</w:t>
            </w:r>
            <w:r>
              <w:rPr>
                <w:rFonts w:ascii="Arial" w:hAnsi="Arial" w:cs="Arial"/>
                <w:sz w:val="18"/>
              </w:rPr>
              <w:br/>
            </w:r>
            <w:r>
              <w:rPr>
                <w:rFonts w:ascii="Arial" w:hAnsi="Arial" w:cs="Arial"/>
                <w:sz w:val="18"/>
              </w:rPr>
              <w:br/>
              <w:t>En kode som siger noget om en vurdering på flere parametre:</w:t>
            </w:r>
            <w:r>
              <w:rPr>
                <w:rFonts w:ascii="Arial" w:hAnsi="Arial" w:cs="Arial"/>
                <w:sz w:val="18"/>
              </w:rPr>
              <w:br/>
              <w:t>System:</w:t>
            </w:r>
            <w:r>
              <w:rPr>
                <w:rFonts w:ascii="Arial" w:hAnsi="Arial" w:cs="Arial"/>
                <w:sz w:val="18"/>
              </w:rPr>
              <w:tab/>
              <w:t xml:space="preserve">VUR; </w:t>
            </w:r>
            <w:proofErr w:type="spellStart"/>
            <w:r>
              <w:rPr>
                <w:rFonts w:ascii="Arial" w:hAnsi="Arial" w:cs="Arial"/>
                <w:sz w:val="18"/>
              </w:rPr>
              <w:t>EogG</w:t>
            </w:r>
            <w:proofErr w:type="spellEnd"/>
            <w:r>
              <w:rPr>
                <w:rFonts w:ascii="Arial" w:hAnsi="Arial" w:cs="Arial"/>
                <w:sz w:val="18"/>
              </w:rPr>
              <w:br/>
              <w:t>Type:</w:t>
            </w:r>
            <w:r>
              <w:rPr>
                <w:rFonts w:ascii="Arial" w:hAnsi="Arial" w:cs="Arial"/>
                <w:sz w:val="18"/>
              </w:rPr>
              <w:tab/>
              <w:t>ordinær; foreløbig</w:t>
            </w:r>
            <w:r>
              <w:rPr>
                <w:rFonts w:ascii="Arial" w:hAnsi="Arial" w:cs="Arial"/>
                <w:sz w:val="18"/>
              </w:rPr>
              <w:br/>
              <w:t>Ændring:</w:t>
            </w:r>
            <w:r>
              <w:rPr>
                <w:rFonts w:ascii="Arial" w:hAnsi="Arial" w:cs="Arial"/>
                <w:sz w:val="18"/>
              </w:rPr>
              <w:tab/>
              <w:t>Ændret; (Ikke ændret)</w:t>
            </w:r>
            <w:r>
              <w:rPr>
                <w:rFonts w:ascii="Arial" w:hAnsi="Arial" w:cs="Arial"/>
                <w:sz w:val="18"/>
              </w:rPr>
              <w:br/>
              <w:t>Videreførelse:</w:t>
            </w:r>
            <w:r>
              <w:rPr>
                <w:rFonts w:ascii="Arial" w:hAnsi="Arial" w:cs="Arial"/>
                <w:sz w:val="18"/>
              </w:rPr>
              <w:tab/>
              <w:t>videreført; (ikke videreført)</w:t>
            </w:r>
            <w:r>
              <w:rPr>
                <w:rFonts w:ascii="Arial" w:hAnsi="Arial" w:cs="Arial"/>
                <w:sz w:val="18"/>
              </w:rPr>
              <w:br/>
              <w:t>Årstype:</w:t>
            </w:r>
            <w:r>
              <w:rPr>
                <w:rFonts w:ascii="Arial" w:hAnsi="Arial" w:cs="Arial"/>
                <w:sz w:val="18"/>
              </w:rPr>
              <w:tab/>
            </w:r>
            <w:proofErr w:type="spellStart"/>
            <w:r>
              <w:rPr>
                <w:rFonts w:ascii="Arial" w:hAnsi="Arial" w:cs="Arial"/>
                <w:sz w:val="18"/>
              </w:rPr>
              <w:t>Vurderingsår</w:t>
            </w:r>
            <w:proofErr w:type="spellEnd"/>
            <w:r>
              <w:rPr>
                <w:rFonts w:ascii="Arial" w:hAnsi="Arial" w:cs="Arial"/>
                <w:sz w:val="18"/>
              </w:rPr>
              <w:t>; efterfølgende år</w:t>
            </w:r>
            <w:r>
              <w:rPr>
                <w:rFonts w:ascii="Arial" w:hAnsi="Arial" w:cs="Arial"/>
                <w:sz w:val="18"/>
              </w:rPr>
              <w:br/>
              <w:t>Grundtype:</w:t>
            </w:r>
            <w:r>
              <w:rPr>
                <w:rFonts w:ascii="Arial" w:hAnsi="Arial" w:cs="Arial"/>
                <w:sz w:val="18"/>
              </w:rPr>
              <w:tab/>
              <w:t>udstykning fra erhvervsejendom (i Q4 2019); (andet)</w:t>
            </w:r>
            <w:r>
              <w:rPr>
                <w:rFonts w:ascii="Arial" w:hAnsi="Arial" w:cs="Arial"/>
                <w:sz w:val="18"/>
              </w:rPr>
              <w:br/>
              <w:t>Yderligere: Manuelt behandlet i SLUT</w:t>
            </w:r>
            <w:r>
              <w:rPr>
                <w:rFonts w:ascii="Arial" w:hAnsi="Arial" w:cs="Arial"/>
                <w:sz w:val="18"/>
              </w:rPr>
              <w:br/>
            </w:r>
            <w:r>
              <w:rPr>
                <w:rFonts w:ascii="Arial" w:hAnsi="Arial" w:cs="Arial"/>
                <w:sz w:val="18"/>
              </w:rPr>
              <w:br/>
              <w:t>I koderne kombineres flere parametre, f.eks.:</w:t>
            </w:r>
            <w:r>
              <w:rPr>
                <w:rFonts w:ascii="Arial" w:hAnsi="Arial" w:cs="Arial"/>
                <w:sz w:val="18"/>
              </w:rPr>
              <w:br/>
              <w:t>0</w:t>
            </w:r>
            <w:r>
              <w:rPr>
                <w:rFonts w:ascii="Arial" w:hAnsi="Arial" w:cs="Arial"/>
                <w:sz w:val="18"/>
              </w:rPr>
              <w:tab/>
              <w:t>Ingen vurdering.</w:t>
            </w:r>
            <w:r>
              <w:rPr>
                <w:rFonts w:ascii="Arial" w:hAnsi="Arial" w:cs="Arial"/>
                <w:sz w:val="18"/>
              </w:rPr>
              <w:br/>
              <w:t>1</w:t>
            </w:r>
            <w:r>
              <w:rPr>
                <w:rFonts w:ascii="Arial" w:hAnsi="Arial" w:cs="Arial"/>
                <w:sz w:val="18"/>
              </w:rPr>
              <w:tab/>
              <w:t>Ordinær Vurdering fra VUR</w:t>
            </w:r>
            <w:r>
              <w:rPr>
                <w:rFonts w:ascii="Arial" w:hAnsi="Arial" w:cs="Arial"/>
                <w:sz w:val="18"/>
              </w:rPr>
              <w:br/>
              <w:t>2</w:t>
            </w:r>
            <w:r>
              <w:rPr>
                <w:rFonts w:ascii="Arial" w:hAnsi="Arial" w:cs="Arial"/>
                <w:sz w:val="18"/>
              </w:rPr>
              <w:tab/>
              <w:t>Foreløbig beregning fra E&amp;G</w:t>
            </w:r>
            <w:r>
              <w:rPr>
                <w:rFonts w:ascii="Arial" w:hAnsi="Arial" w:cs="Arial"/>
                <w:sz w:val="18"/>
              </w:rPr>
              <w:br/>
              <w:t>3</w:t>
            </w:r>
            <w:r>
              <w:rPr>
                <w:rFonts w:ascii="Arial" w:hAnsi="Arial" w:cs="Arial"/>
                <w:sz w:val="18"/>
              </w:rPr>
              <w:tab/>
              <w:t>Ordinær Vurdering fra E&amp;G</w:t>
            </w:r>
            <w:r>
              <w:rPr>
                <w:rFonts w:ascii="Arial" w:hAnsi="Arial" w:cs="Arial"/>
                <w:sz w:val="18"/>
              </w:rPr>
              <w:br/>
              <w:t>...</w:t>
            </w:r>
            <w:r>
              <w:rPr>
                <w:rFonts w:ascii="Arial" w:hAnsi="Arial" w:cs="Arial"/>
                <w:sz w:val="18"/>
              </w:rPr>
              <w:br/>
              <w:t>8</w:t>
            </w:r>
            <w:r>
              <w:rPr>
                <w:rFonts w:ascii="Arial" w:hAnsi="Arial" w:cs="Arial"/>
                <w:sz w:val="18"/>
              </w:rPr>
              <w:tab/>
              <w:t>Videreført ændret foreløbig beregning fra E&amp;G</w:t>
            </w:r>
            <w:r>
              <w:rPr>
                <w:rFonts w:ascii="Arial" w:hAnsi="Arial" w:cs="Arial"/>
                <w:sz w:val="18"/>
              </w:rPr>
              <w:br/>
              <w:t>9</w:t>
            </w:r>
            <w:r>
              <w:rPr>
                <w:rFonts w:ascii="Arial" w:hAnsi="Arial" w:cs="Arial"/>
                <w:sz w:val="18"/>
              </w:rPr>
              <w:tab/>
              <w:t>Q4: Erhvervsejendom, hvorfra der er sket udstykning til en Q4-ejendom</w:t>
            </w:r>
            <w:r>
              <w:rPr>
                <w:rFonts w:ascii="Arial" w:hAnsi="Arial" w:cs="Arial"/>
                <w:sz w:val="18"/>
              </w:rPr>
              <w:br/>
              <w:t>10</w:t>
            </w:r>
            <w:r>
              <w:rPr>
                <w:rFonts w:ascii="Arial" w:hAnsi="Arial" w:cs="Arial"/>
                <w:sz w:val="18"/>
              </w:rPr>
              <w:tab/>
              <w:t>Q4 - Foreløbig beregning fra E&amp;G</w:t>
            </w:r>
            <w:r>
              <w:rPr>
                <w:rFonts w:ascii="Arial" w:hAnsi="Arial" w:cs="Arial"/>
                <w:sz w:val="18"/>
              </w:rPr>
              <w:br/>
              <w:t>...</w:t>
            </w:r>
            <w:r>
              <w:rPr>
                <w:rFonts w:ascii="Arial" w:hAnsi="Arial" w:cs="Arial"/>
                <w:sz w:val="18"/>
              </w:rPr>
              <w:br/>
              <w:t>13</w:t>
            </w:r>
            <w:r>
              <w:rPr>
                <w:rFonts w:ascii="Arial" w:hAnsi="Arial" w:cs="Arial"/>
                <w:sz w:val="18"/>
              </w:rPr>
              <w:tab/>
              <w:t>Q4 - Videreført ændret foreløbig beregning</w:t>
            </w:r>
            <w:r>
              <w:rPr>
                <w:rFonts w:ascii="Arial" w:hAnsi="Arial" w:cs="Arial"/>
                <w:sz w:val="18"/>
              </w:rPr>
              <w:br/>
              <w:t>14</w:t>
            </w:r>
            <w:r>
              <w:rPr>
                <w:rFonts w:ascii="Arial" w:hAnsi="Arial" w:cs="Arial"/>
                <w:sz w:val="18"/>
              </w:rPr>
              <w:tab/>
              <w:t>Manuel sagsbehandling foretaget i SLUT (reserveret til EVS SLUT/FORSKUD – kommer ikke på vurderinger eller foreløbige beregninger i VUR)</w:t>
            </w:r>
            <w:r>
              <w:rPr>
                <w:rFonts w:ascii="Arial" w:hAnsi="Arial" w:cs="Arial"/>
                <w:sz w:val="18"/>
              </w:rPr>
              <w:br/>
              <w:t>...</w:t>
            </w:r>
          </w:p>
        </w:tc>
      </w:tr>
      <w:tr w:rsidR="002B62A0" w14:paraId="5BB629D5" w14:textId="77777777">
        <w:trPr>
          <w:cantSplit/>
        </w:trPr>
        <w:tc>
          <w:tcPr>
            <w:tcW w:w="3397" w:type="dxa"/>
            <w:tcMar>
              <w:top w:w="57" w:type="dxa"/>
              <w:bottom w:w="57" w:type="dxa"/>
            </w:tcMar>
          </w:tcPr>
          <w:p w14:paraId="3C803B48" w14:textId="77777777" w:rsidR="002B62A0" w:rsidRDefault="009F423B">
            <w:pPr>
              <w:outlineLvl w:val="1"/>
              <w:rPr>
                <w:rFonts w:ascii="Arial" w:hAnsi="Arial" w:cs="Arial"/>
                <w:sz w:val="18"/>
              </w:rPr>
            </w:pPr>
            <w:proofErr w:type="spellStart"/>
            <w:r>
              <w:rPr>
                <w:rFonts w:ascii="Arial" w:hAnsi="Arial" w:cs="Arial"/>
                <w:sz w:val="18"/>
              </w:rPr>
              <w:t>EjendomsvurderingÅr</w:t>
            </w:r>
            <w:bookmarkStart w:id="57" w:name="EjendomsvurderingÅr"/>
            <w:bookmarkEnd w:id="57"/>
            <w:proofErr w:type="spellEnd"/>
          </w:p>
        </w:tc>
        <w:tc>
          <w:tcPr>
            <w:tcW w:w="1985" w:type="dxa"/>
            <w:tcMar>
              <w:top w:w="57" w:type="dxa"/>
              <w:bottom w:w="57" w:type="dxa"/>
            </w:tcMar>
          </w:tcPr>
          <w:p w14:paraId="1E6F0835" w14:textId="77777777" w:rsidR="002B62A0" w:rsidRPr="00221585" w:rsidRDefault="009F423B">
            <w:pPr>
              <w:rPr>
                <w:rFonts w:ascii="Arial" w:hAnsi="Arial" w:cs="Arial"/>
                <w:sz w:val="18"/>
                <w:lang w:val="en-US"/>
              </w:rPr>
            </w:pPr>
            <w:r w:rsidRPr="00221585">
              <w:rPr>
                <w:rFonts w:ascii="Arial" w:hAnsi="Arial" w:cs="Arial"/>
                <w:sz w:val="18"/>
                <w:lang w:val="en-US"/>
              </w:rPr>
              <w:t>base: integer</w:t>
            </w:r>
            <w:r w:rsidRPr="00221585">
              <w:rPr>
                <w:rFonts w:ascii="Arial" w:hAnsi="Arial" w:cs="Arial"/>
                <w:sz w:val="18"/>
                <w:lang w:val="en-US"/>
              </w:rPr>
              <w:br/>
              <w:t>totalDigits: 4</w:t>
            </w:r>
            <w:r w:rsidRPr="00221585">
              <w:rPr>
                <w:rFonts w:ascii="Arial" w:hAnsi="Arial" w:cs="Arial"/>
                <w:sz w:val="18"/>
                <w:lang w:val="en-US"/>
              </w:rPr>
              <w:br/>
              <w:t>fractionDigits: 0</w:t>
            </w:r>
            <w:r w:rsidRPr="00221585">
              <w:rPr>
                <w:rFonts w:ascii="Arial" w:hAnsi="Arial" w:cs="Arial"/>
                <w:sz w:val="18"/>
                <w:lang w:val="en-US"/>
              </w:rPr>
              <w:br/>
              <w:t>maxInclusive: 9999</w:t>
            </w:r>
            <w:r w:rsidRPr="00221585">
              <w:rPr>
                <w:rFonts w:ascii="Arial" w:hAnsi="Arial" w:cs="Arial"/>
                <w:sz w:val="18"/>
                <w:lang w:val="en-US"/>
              </w:rPr>
              <w:br/>
              <w:t>minInclusive: 1700</w:t>
            </w:r>
            <w:r w:rsidRPr="00221585">
              <w:rPr>
                <w:rFonts w:ascii="Arial" w:hAnsi="Arial" w:cs="Arial"/>
                <w:sz w:val="18"/>
                <w:lang w:val="en-US"/>
              </w:rPr>
              <w:br/>
              <w:t>pattern: [0-9]{4}</w:t>
            </w:r>
          </w:p>
        </w:tc>
        <w:tc>
          <w:tcPr>
            <w:tcW w:w="4391" w:type="dxa"/>
            <w:tcMar>
              <w:top w:w="57" w:type="dxa"/>
              <w:bottom w:w="57" w:type="dxa"/>
            </w:tcMar>
          </w:tcPr>
          <w:p w14:paraId="249AA4EF" w14:textId="77777777" w:rsidR="002B62A0" w:rsidRDefault="009F423B">
            <w:pPr>
              <w:rPr>
                <w:rFonts w:ascii="Arial" w:hAnsi="Arial" w:cs="Arial"/>
                <w:sz w:val="18"/>
              </w:rPr>
            </w:pPr>
            <w:r>
              <w:rPr>
                <w:rFonts w:ascii="Arial" w:hAnsi="Arial" w:cs="Arial"/>
                <w:sz w:val="18"/>
              </w:rPr>
              <w:t>Det år vurderingen gælder for.</w:t>
            </w:r>
          </w:p>
        </w:tc>
      </w:tr>
      <w:tr w:rsidR="002B62A0" w14:paraId="3AECDCC7" w14:textId="77777777">
        <w:trPr>
          <w:cantSplit/>
        </w:trPr>
        <w:tc>
          <w:tcPr>
            <w:tcW w:w="3397" w:type="dxa"/>
            <w:tcMar>
              <w:top w:w="57" w:type="dxa"/>
              <w:bottom w:w="57" w:type="dxa"/>
            </w:tcMar>
          </w:tcPr>
          <w:p w14:paraId="766FB561" w14:textId="77777777" w:rsidR="002B62A0" w:rsidRDefault="009F423B">
            <w:pPr>
              <w:outlineLvl w:val="1"/>
              <w:rPr>
                <w:rFonts w:ascii="Arial" w:hAnsi="Arial" w:cs="Arial"/>
                <w:sz w:val="18"/>
              </w:rPr>
            </w:pPr>
            <w:proofErr w:type="spellStart"/>
            <w:r>
              <w:rPr>
                <w:rFonts w:ascii="Arial" w:hAnsi="Arial" w:cs="Arial"/>
                <w:sz w:val="18"/>
              </w:rPr>
              <w:t>EjendomsvurderingÆndringDato</w:t>
            </w:r>
            <w:bookmarkStart w:id="58" w:name="EjendomsvurderingÆndringDato"/>
            <w:bookmarkEnd w:id="58"/>
            <w:proofErr w:type="spellEnd"/>
          </w:p>
        </w:tc>
        <w:tc>
          <w:tcPr>
            <w:tcW w:w="1985" w:type="dxa"/>
            <w:tcMar>
              <w:top w:w="57" w:type="dxa"/>
              <w:bottom w:w="57" w:type="dxa"/>
            </w:tcMar>
          </w:tcPr>
          <w:p w14:paraId="368E44BF"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0AF02CA1" w14:textId="77777777" w:rsidR="002B62A0" w:rsidRDefault="009F423B">
            <w:pPr>
              <w:rPr>
                <w:rFonts w:ascii="Arial" w:hAnsi="Arial" w:cs="Arial"/>
                <w:sz w:val="18"/>
              </w:rPr>
            </w:pPr>
            <w:r>
              <w:rPr>
                <w:rFonts w:ascii="Arial" w:hAnsi="Arial" w:cs="Arial"/>
                <w:sz w:val="18"/>
              </w:rPr>
              <w:t xml:space="preserve">Angiver den dato hvor en vurdering er oprettet Ex. hvis der klages over en vurdering med </w:t>
            </w:r>
            <w:proofErr w:type="spellStart"/>
            <w:r>
              <w:rPr>
                <w:rFonts w:ascii="Arial" w:hAnsi="Arial" w:cs="Arial"/>
                <w:sz w:val="18"/>
              </w:rPr>
              <w:t>vurderingsår</w:t>
            </w:r>
            <w:proofErr w:type="spellEnd"/>
            <w:r>
              <w:rPr>
                <w:rFonts w:ascii="Arial" w:hAnsi="Arial" w:cs="Arial"/>
                <w:sz w:val="18"/>
              </w:rPr>
              <w:t xml:space="preserve"> 2012 og ændringsdato 01-10-2012, så oprettes der f.eks. den 27.5.2018 en klagesag med </w:t>
            </w:r>
            <w:proofErr w:type="spellStart"/>
            <w:r>
              <w:rPr>
                <w:rFonts w:ascii="Arial" w:hAnsi="Arial" w:cs="Arial"/>
                <w:sz w:val="18"/>
              </w:rPr>
              <w:t>vurderingsår</w:t>
            </w:r>
            <w:proofErr w:type="spellEnd"/>
            <w:r>
              <w:rPr>
                <w:rFonts w:ascii="Arial" w:hAnsi="Arial" w:cs="Arial"/>
                <w:sz w:val="18"/>
              </w:rPr>
              <w:t xml:space="preserve"> 2012 og ændringsdato 27-05-2018</w:t>
            </w:r>
          </w:p>
        </w:tc>
      </w:tr>
      <w:tr w:rsidR="002B62A0" w14:paraId="13265474" w14:textId="77777777">
        <w:trPr>
          <w:cantSplit/>
        </w:trPr>
        <w:tc>
          <w:tcPr>
            <w:tcW w:w="3397" w:type="dxa"/>
            <w:tcMar>
              <w:top w:w="57" w:type="dxa"/>
              <w:bottom w:w="57" w:type="dxa"/>
            </w:tcMar>
          </w:tcPr>
          <w:p w14:paraId="2BDE924A" w14:textId="77777777" w:rsidR="002B62A0" w:rsidRDefault="009F423B">
            <w:pPr>
              <w:outlineLvl w:val="1"/>
              <w:rPr>
                <w:rFonts w:ascii="Arial" w:hAnsi="Arial" w:cs="Arial"/>
                <w:sz w:val="18"/>
              </w:rPr>
            </w:pPr>
            <w:proofErr w:type="spellStart"/>
            <w:r>
              <w:rPr>
                <w:rFonts w:ascii="Arial" w:hAnsi="Arial" w:cs="Arial"/>
                <w:sz w:val="18"/>
              </w:rPr>
              <w:t>EjerfordeltGrundskyldBeløb</w:t>
            </w:r>
            <w:bookmarkStart w:id="59" w:name="EjerfordeltGrundskyldBeløb"/>
            <w:bookmarkEnd w:id="59"/>
            <w:proofErr w:type="spellEnd"/>
          </w:p>
        </w:tc>
        <w:tc>
          <w:tcPr>
            <w:tcW w:w="1985" w:type="dxa"/>
            <w:tcMar>
              <w:top w:w="57" w:type="dxa"/>
              <w:bottom w:w="57" w:type="dxa"/>
            </w:tcMar>
          </w:tcPr>
          <w:p w14:paraId="149EEC1D"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2FD4D619" w14:textId="77777777" w:rsidR="002B62A0" w:rsidRDefault="009F423B">
            <w:pPr>
              <w:rPr>
                <w:rFonts w:ascii="Arial" w:hAnsi="Arial" w:cs="Arial"/>
                <w:sz w:val="18"/>
              </w:rPr>
            </w:pPr>
            <w:r>
              <w:rPr>
                <w:rFonts w:ascii="Arial" w:hAnsi="Arial" w:cs="Arial"/>
                <w:sz w:val="18"/>
              </w:rPr>
              <w:t xml:space="preserve">Den beregnede grundskyld for et givet ejerforhold i et givet </w:t>
            </w:r>
            <w:proofErr w:type="spellStart"/>
            <w:r>
              <w:rPr>
                <w:rFonts w:ascii="Arial" w:hAnsi="Arial" w:cs="Arial"/>
                <w:sz w:val="18"/>
              </w:rPr>
              <w:t>IndkomstÅr</w:t>
            </w:r>
            <w:proofErr w:type="spellEnd"/>
            <w:r>
              <w:rPr>
                <w:rFonts w:ascii="Arial" w:hAnsi="Arial" w:cs="Arial"/>
                <w:sz w:val="18"/>
              </w:rPr>
              <w:t>, dvs. hvor der er indregnet ejerandel og Årsejerperiode, men ikke en evt. rabat.</w:t>
            </w:r>
          </w:p>
        </w:tc>
      </w:tr>
      <w:tr w:rsidR="002B62A0" w14:paraId="485E7645" w14:textId="77777777">
        <w:trPr>
          <w:cantSplit/>
        </w:trPr>
        <w:tc>
          <w:tcPr>
            <w:tcW w:w="3397" w:type="dxa"/>
            <w:tcMar>
              <w:top w:w="57" w:type="dxa"/>
              <w:bottom w:w="57" w:type="dxa"/>
            </w:tcMar>
          </w:tcPr>
          <w:p w14:paraId="408291AD" w14:textId="77777777" w:rsidR="002B62A0" w:rsidRDefault="009F423B">
            <w:pPr>
              <w:outlineLvl w:val="1"/>
              <w:rPr>
                <w:rFonts w:ascii="Arial" w:hAnsi="Arial" w:cs="Arial"/>
                <w:sz w:val="18"/>
              </w:rPr>
            </w:pPr>
            <w:proofErr w:type="spellStart"/>
            <w:r>
              <w:rPr>
                <w:rFonts w:ascii="Arial" w:hAnsi="Arial" w:cs="Arial"/>
                <w:sz w:val="18"/>
              </w:rPr>
              <w:t>EjerfordeltGrundskyldBeløbEfterRabat</w:t>
            </w:r>
            <w:bookmarkStart w:id="60" w:name="EjerfordeltGrundskyldBeløbEfterRabat"/>
            <w:bookmarkEnd w:id="60"/>
            <w:proofErr w:type="spellEnd"/>
          </w:p>
        </w:tc>
        <w:tc>
          <w:tcPr>
            <w:tcW w:w="1985" w:type="dxa"/>
            <w:tcMar>
              <w:top w:w="57" w:type="dxa"/>
              <w:bottom w:w="57" w:type="dxa"/>
            </w:tcMar>
          </w:tcPr>
          <w:p w14:paraId="6C1B61C7"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7182F784" w14:textId="77777777" w:rsidR="002B62A0" w:rsidRDefault="009F423B">
            <w:pPr>
              <w:rPr>
                <w:rFonts w:ascii="Arial" w:hAnsi="Arial" w:cs="Arial"/>
                <w:sz w:val="18"/>
              </w:rPr>
            </w:pPr>
            <w:r>
              <w:rPr>
                <w:rFonts w:ascii="Arial" w:hAnsi="Arial" w:cs="Arial"/>
                <w:sz w:val="18"/>
              </w:rPr>
              <w:t xml:space="preserve">Det beløb som skal opkræves i grundskyld for et givet </w:t>
            </w:r>
            <w:proofErr w:type="spellStart"/>
            <w:r>
              <w:rPr>
                <w:rFonts w:ascii="Arial" w:hAnsi="Arial" w:cs="Arial"/>
                <w:sz w:val="18"/>
              </w:rPr>
              <w:t>ejerfohold</w:t>
            </w:r>
            <w:proofErr w:type="spellEnd"/>
            <w:r>
              <w:rPr>
                <w:rFonts w:ascii="Arial" w:hAnsi="Arial" w:cs="Arial"/>
                <w:sz w:val="18"/>
              </w:rPr>
              <w:t xml:space="preserve"> i et givet </w:t>
            </w:r>
            <w:proofErr w:type="spellStart"/>
            <w:r>
              <w:rPr>
                <w:rFonts w:ascii="Arial" w:hAnsi="Arial" w:cs="Arial"/>
                <w:sz w:val="18"/>
              </w:rPr>
              <w:t>IndkomstÅr</w:t>
            </w:r>
            <w:proofErr w:type="spellEnd"/>
            <w:r>
              <w:rPr>
                <w:rFonts w:ascii="Arial" w:hAnsi="Arial" w:cs="Arial"/>
                <w:sz w:val="18"/>
              </w:rPr>
              <w:t>, dvs. hvor der er indregnet ejerandel og Årsejerperiode samt evt. rabat.</w:t>
            </w:r>
          </w:p>
        </w:tc>
      </w:tr>
      <w:tr w:rsidR="002B62A0" w14:paraId="0483D6E9" w14:textId="77777777">
        <w:trPr>
          <w:cantSplit/>
        </w:trPr>
        <w:tc>
          <w:tcPr>
            <w:tcW w:w="3397" w:type="dxa"/>
            <w:tcMar>
              <w:top w:w="57" w:type="dxa"/>
              <w:bottom w:w="57" w:type="dxa"/>
            </w:tcMar>
          </w:tcPr>
          <w:p w14:paraId="6AEBFD85" w14:textId="77777777" w:rsidR="002B62A0" w:rsidRDefault="009F423B">
            <w:pPr>
              <w:outlineLvl w:val="1"/>
              <w:rPr>
                <w:rFonts w:ascii="Arial" w:hAnsi="Arial" w:cs="Arial"/>
                <w:sz w:val="18"/>
              </w:rPr>
            </w:pPr>
            <w:proofErr w:type="spellStart"/>
            <w:r>
              <w:rPr>
                <w:rFonts w:ascii="Arial" w:hAnsi="Arial" w:cs="Arial"/>
                <w:sz w:val="18"/>
              </w:rPr>
              <w:t>EjerfordeltGrundskyldRabatBeløb</w:t>
            </w:r>
            <w:bookmarkStart w:id="61" w:name="EjerfordeltGrundskyldRabatBeløb"/>
            <w:bookmarkEnd w:id="61"/>
            <w:proofErr w:type="spellEnd"/>
          </w:p>
        </w:tc>
        <w:tc>
          <w:tcPr>
            <w:tcW w:w="1985" w:type="dxa"/>
            <w:tcMar>
              <w:top w:w="57" w:type="dxa"/>
              <w:bottom w:w="57" w:type="dxa"/>
            </w:tcMar>
          </w:tcPr>
          <w:p w14:paraId="7A69C9F4"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4775928C" w14:textId="77777777" w:rsidR="002B62A0" w:rsidRDefault="009F423B">
            <w:pPr>
              <w:rPr>
                <w:rFonts w:ascii="Arial" w:hAnsi="Arial" w:cs="Arial"/>
                <w:sz w:val="18"/>
              </w:rPr>
            </w:pPr>
            <w:r>
              <w:rPr>
                <w:rFonts w:ascii="Arial" w:hAnsi="Arial" w:cs="Arial"/>
                <w:sz w:val="18"/>
              </w:rPr>
              <w:t>Den grundskyldsrabat, som gives til ejeren for et givet ejerskab.</w:t>
            </w:r>
          </w:p>
        </w:tc>
      </w:tr>
      <w:tr w:rsidR="002B62A0" w14:paraId="251FA576" w14:textId="77777777">
        <w:trPr>
          <w:cantSplit/>
        </w:trPr>
        <w:tc>
          <w:tcPr>
            <w:tcW w:w="3397" w:type="dxa"/>
            <w:tcMar>
              <w:top w:w="57" w:type="dxa"/>
              <w:bottom w:w="57" w:type="dxa"/>
            </w:tcMar>
          </w:tcPr>
          <w:p w14:paraId="50D85826" w14:textId="77777777" w:rsidR="002B62A0" w:rsidRDefault="009F423B">
            <w:pPr>
              <w:outlineLvl w:val="1"/>
              <w:rPr>
                <w:rFonts w:ascii="Arial" w:hAnsi="Arial" w:cs="Arial"/>
                <w:sz w:val="18"/>
              </w:rPr>
            </w:pPr>
            <w:proofErr w:type="spellStart"/>
            <w:r>
              <w:rPr>
                <w:rFonts w:ascii="Arial" w:hAnsi="Arial" w:cs="Arial"/>
                <w:sz w:val="18"/>
              </w:rPr>
              <w:t>ForsigtighedsprincipProcentsats</w:t>
            </w:r>
            <w:bookmarkStart w:id="62" w:name="ForsigtighedsprincipProcentsats"/>
            <w:bookmarkEnd w:id="62"/>
            <w:proofErr w:type="spellEnd"/>
          </w:p>
        </w:tc>
        <w:tc>
          <w:tcPr>
            <w:tcW w:w="1985" w:type="dxa"/>
            <w:tcMar>
              <w:top w:w="57" w:type="dxa"/>
              <w:bottom w:w="57" w:type="dxa"/>
            </w:tcMar>
          </w:tcPr>
          <w:p w14:paraId="16BA89CA"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2</w:t>
            </w:r>
          </w:p>
        </w:tc>
        <w:tc>
          <w:tcPr>
            <w:tcW w:w="4391" w:type="dxa"/>
            <w:tcMar>
              <w:top w:w="57" w:type="dxa"/>
              <w:bottom w:w="57" w:type="dxa"/>
            </w:tcMar>
          </w:tcPr>
          <w:p w14:paraId="0D44D803" w14:textId="77777777" w:rsidR="002B62A0" w:rsidRDefault="009F423B">
            <w:pPr>
              <w:rPr>
                <w:rFonts w:ascii="Arial" w:hAnsi="Arial" w:cs="Arial"/>
                <w:sz w:val="18"/>
              </w:rPr>
            </w:pPr>
            <w:r>
              <w:rPr>
                <w:rFonts w:ascii="Arial" w:hAnsi="Arial" w:cs="Arial"/>
                <w:sz w:val="18"/>
              </w:rPr>
              <w:t>Procentsats som angiver den andel af vurderingens grundværdi, som der beregnes ejendomsskat af.</w:t>
            </w:r>
            <w:r>
              <w:rPr>
                <w:rFonts w:ascii="Arial" w:hAnsi="Arial" w:cs="Arial"/>
                <w:sz w:val="18"/>
              </w:rPr>
              <w:br/>
              <w:t>Er i 2022 80%.</w:t>
            </w:r>
          </w:p>
        </w:tc>
      </w:tr>
      <w:tr w:rsidR="002B62A0" w14:paraId="3C5E8006" w14:textId="77777777">
        <w:trPr>
          <w:cantSplit/>
        </w:trPr>
        <w:tc>
          <w:tcPr>
            <w:tcW w:w="3397" w:type="dxa"/>
            <w:tcMar>
              <w:top w:w="57" w:type="dxa"/>
              <w:bottom w:w="57" w:type="dxa"/>
            </w:tcMar>
          </w:tcPr>
          <w:p w14:paraId="4A1B6673" w14:textId="77777777" w:rsidR="002B62A0" w:rsidRDefault="009F423B">
            <w:pPr>
              <w:outlineLvl w:val="1"/>
              <w:rPr>
                <w:rFonts w:ascii="Arial" w:hAnsi="Arial" w:cs="Arial"/>
                <w:sz w:val="18"/>
              </w:rPr>
            </w:pPr>
            <w:proofErr w:type="spellStart"/>
            <w:r>
              <w:rPr>
                <w:rFonts w:ascii="Arial" w:hAnsi="Arial" w:cs="Arial"/>
                <w:sz w:val="18"/>
              </w:rPr>
              <w:t>GrunddataIdLokalId</w:t>
            </w:r>
            <w:bookmarkStart w:id="63" w:name="GrunddataIdLokalId"/>
            <w:bookmarkEnd w:id="63"/>
            <w:proofErr w:type="spellEnd"/>
          </w:p>
        </w:tc>
        <w:tc>
          <w:tcPr>
            <w:tcW w:w="1985" w:type="dxa"/>
            <w:tcMar>
              <w:top w:w="57" w:type="dxa"/>
              <w:bottom w:w="57" w:type="dxa"/>
            </w:tcMar>
          </w:tcPr>
          <w:p w14:paraId="183627AA"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36</w:t>
            </w:r>
          </w:p>
        </w:tc>
        <w:tc>
          <w:tcPr>
            <w:tcW w:w="4391" w:type="dxa"/>
            <w:tcMar>
              <w:top w:w="57" w:type="dxa"/>
              <w:bottom w:w="57" w:type="dxa"/>
            </w:tcMar>
          </w:tcPr>
          <w:p w14:paraId="709C6F16" w14:textId="77777777" w:rsidR="002B62A0" w:rsidRDefault="009F423B">
            <w:pPr>
              <w:rPr>
                <w:rFonts w:ascii="Arial" w:hAnsi="Arial" w:cs="Arial"/>
                <w:sz w:val="18"/>
              </w:rPr>
            </w:pPr>
            <w:r>
              <w:rPr>
                <w:rFonts w:ascii="Arial" w:hAnsi="Arial" w:cs="Arial"/>
                <w:sz w:val="18"/>
              </w:rPr>
              <w:t>Identifikation af et objekt</w:t>
            </w:r>
            <w:r>
              <w:rPr>
                <w:rFonts w:ascii="Arial" w:hAnsi="Arial" w:cs="Arial"/>
                <w:sz w:val="18"/>
              </w:rPr>
              <w:br/>
              <w:t>(Benyttes i grunddatamodellen)</w:t>
            </w:r>
          </w:p>
        </w:tc>
      </w:tr>
      <w:tr w:rsidR="002B62A0" w14:paraId="68CFBB37" w14:textId="77777777">
        <w:trPr>
          <w:cantSplit/>
        </w:trPr>
        <w:tc>
          <w:tcPr>
            <w:tcW w:w="3397" w:type="dxa"/>
            <w:tcMar>
              <w:top w:w="57" w:type="dxa"/>
              <w:bottom w:w="57" w:type="dxa"/>
            </w:tcMar>
          </w:tcPr>
          <w:p w14:paraId="106248B7" w14:textId="77777777" w:rsidR="002B62A0" w:rsidRDefault="009F423B">
            <w:pPr>
              <w:outlineLvl w:val="1"/>
              <w:rPr>
                <w:rFonts w:ascii="Arial" w:hAnsi="Arial" w:cs="Arial"/>
                <w:sz w:val="18"/>
              </w:rPr>
            </w:pPr>
            <w:proofErr w:type="spellStart"/>
            <w:r>
              <w:rPr>
                <w:rFonts w:ascii="Arial" w:hAnsi="Arial" w:cs="Arial"/>
                <w:sz w:val="18"/>
              </w:rPr>
              <w:t>GrunddataIdNamespace</w:t>
            </w:r>
            <w:bookmarkStart w:id="64" w:name="GrunddataIdNamespace"/>
            <w:bookmarkEnd w:id="64"/>
            <w:proofErr w:type="spellEnd"/>
          </w:p>
        </w:tc>
        <w:tc>
          <w:tcPr>
            <w:tcW w:w="1985" w:type="dxa"/>
            <w:tcMar>
              <w:top w:w="57" w:type="dxa"/>
              <w:bottom w:w="57" w:type="dxa"/>
            </w:tcMar>
          </w:tcPr>
          <w:p w14:paraId="258C427D"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500</w:t>
            </w:r>
          </w:p>
        </w:tc>
        <w:tc>
          <w:tcPr>
            <w:tcW w:w="4391" w:type="dxa"/>
            <w:tcMar>
              <w:top w:w="57" w:type="dxa"/>
              <w:bottom w:w="57" w:type="dxa"/>
            </w:tcMar>
          </w:tcPr>
          <w:p w14:paraId="10DF7D1F" w14:textId="77777777" w:rsidR="002B62A0" w:rsidRDefault="009F423B">
            <w:pPr>
              <w:rPr>
                <w:rFonts w:ascii="Arial" w:hAnsi="Arial" w:cs="Arial"/>
                <w:sz w:val="18"/>
              </w:rPr>
            </w:pPr>
            <w:r>
              <w:rPr>
                <w:rFonts w:ascii="Arial" w:hAnsi="Arial" w:cs="Arial"/>
                <w:sz w:val="18"/>
              </w:rPr>
              <w:t xml:space="preserve">Identifikation af et </w:t>
            </w:r>
            <w:proofErr w:type="spellStart"/>
            <w:r>
              <w:rPr>
                <w:rFonts w:ascii="Arial" w:hAnsi="Arial" w:cs="Arial"/>
                <w:sz w:val="18"/>
              </w:rPr>
              <w:t>namespace</w:t>
            </w:r>
            <w:proofErr w:type="spellEnd"/>
            <w:r>
              <w:rPr>
                <w:rFonts w:ascii="Arial" w:hAnsi="Arial" w:cs="Arial"/>
                <w:sz w:val="18"/>
              </w:rPr>
              <w:t xml:space="preserve"> indenfor hvilket </w:t>
            </w:r>
            <w:proofErr w:type="spellStart"/>
            <w:r>
              <w:rPr>
                <w:rFonts w:ascii="Arial" w:hAnsi="Arial" w:cs="Arial"/>
                <w:sz w:val="18"/>
              </w:rPr>
              <w:t>IDLokalId</w:t>
            </w:r>
            <w:proofErr w:type="spellEnd"/>
            <w:r>
              <w:rPr>
                <w:rFonts w:ascii="Arial" w:hAnsi="Arial" w:cs="Arial"/>
                <w:sz w:val="18"/>
              </w:rPr>
              <w:t xml:space="preserve"> er unikt.</w:t>
            </w:r>
            <w:r>
              <w:rPr>
                <w:rFonts w:ascii="Arial" w:hAnsi="Arial" w:cs="Arial"/>
                <w:sz w:val="18"/>
              </w:rPr>
              <w:br/>
              <w:t>(Benyttes i grunddatamodellen)</w:t>
            </w:r>
          </w:p>
        </w:tc>
      </w:tr>
      <w:tr w:rsidR="002B62A0" w14:paraId="565B53E5" w14:textId="77777777">
        <w:trPr>
          <w:cantSplit/>
        </w:trPr>
        <w:tc>
          <w:tcPr>
            <w:tcW w:w="3397" w:type="dxa"/>
            <w:tcMar>
              <w:top w:w="57" w:type="dxa"/>
              <w:bottom w:w="57" w:type="dxa"/>
            </w:tcMar>
          </w:tcPr>
          <w:p w14:paraId="044E2C96" w14:textId="77777777" w:rsidR="002B62A0" w:rsidRDefault="009F423B">
            <w:pPr>
              <w:outlineLvl w:val="1"/>
              <w:rPr>
                <w:rFonts w:ascii="Arial" w:hAnsi="Arial" w:cs="Arial"/>
                <w:sz w:val="18"/>
              </w:rPr>
            </w:pPr>
            <w:proofErr w:type="spellStart"/>
            <w:r>
              <w:rPr>
                <w:rFonts w:ascii="Arial" w:hAnsi="Arial" w:cs="Arial"/>
                <w:sz w:val="18"/>
              </w:rPr>
              <w:lastRenderedPageBreak/>
              <w:t>GrundskatteloftReguleretGrundværdi</w:t>
            </w:r>
            <w:bookmarkStart w:id="65" w:name="GrundskatteloftReguleretGrundværdi"/>
            <w:bookmarkEnd w:id="65"/>
            <w:proofErr w:type="spellEnd"/>
          </w:p>
        </w:tc>
        <w:tc>
          <w:tcPr>
            <w:tcW w:w="1985" w:type="dxa"/>
            <w:tcMar>
              <w:top w:w="57" w:type="dxa"/>
              <w:bottom w:w="57" w:type="dxa"/>
            </w:tcMar>
          </w:tcPr>
          <w:p w14:paraId="461136C8"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1D6F6AA7" w14:textId="77777777" w:rsidR="002B62A0" w:rsidRDefault="009F423B">
            <w:pPr>
              <w:rPr>
                <w:rFonts w:ascii="Arial" w:hAnsi="Arial" w:cs="Arial"/>
                <w:sz w:val="18"/>
              </w:rPr>
            </w:pPr>
            <w:r>
              <w:rPr>
                <w:rFonts w:ascii="Arial" w:hAnsi="Arial" w:cs="Arial"/>
                <w:sz w:val="18"/>
              </w:rPr>
              <w:t>Sats som regulerer grundværdien fra niveauet på vurderingen for året før LOFT_BASISAAR til niveau på det år, som LOFT_BASISAAR angiver.</w:t>
            </w:r>
            <w:r>
              <w:rPr>
                <w:rFonts w:ascii="Arial" w:hAnsi="Arial" w:cs="Arial"/>
                <w:sz w:val="18"/>
              </w:rPr>
              <w:br/>
            </w:r>
            <w:r>
              <w:rPr>
                <w:rFonts w:ascii="Arial" w:hAnsi="Arial" w:cs="Arial"/>
                <w:sz w:val="18"/>
              </w:rPr>
              <w:br/>
              <w:t>Hvis Grundværdien i basisåret (LOFT_</w:t>
            </w:r>
            <w:proofErr w:type="gramStart"/>
            <w:r>
              <w:rPr>
                <w:rFonts w:ascii="Arial" w:hAnsi="Arial" w:cs="Arial"/>
                <w:sz w:val="18"/>
              </w:rPr>
              <w:t>BASISAAR)  er</w:t>
            </w:r>
            <w:proofErr w:type="gramEnd"/>
            <w:r>
              <w:rPr>
                <w:rFonts w:ascii="Arial" w:hAnsi="Arial" w:cs="Arial"/>
                <w:sz w:val="18"/>
              </w:rPr>
              <w:t xml:space="preserve">  en regulering, så skal man bruge reguleringssats B til beregning af grundskatteloftet, idet grundværdien er fra året før og derfor skal reguleres.</w:t>
            </w:r>
            <w:r>
              <w:rPr>
                <w:rFonts w:ascii="Arial" w:hAnsi="Arial" w:cs="Arial"/>
                <w:sz w:val="18"/>
              </w:rPr>
              <w:br/>
              <w:t>SKAT ansvarlig</w:t>
            </w:r>
            <w:r>
              <w:rPr>
                <w:rFonts w:ascii="Arial" w:hAnsi="Arial" w:cs="Arial"/>
                <w:sz w:val="18"/>
              </w:rPr>
              <w:br/>
            </w:r>
            <w:r>
              <w:rPr>
                <w:rFonts w:ascii="Arial" w:hAnsi="Arial" w:cs="Arial"/>
                <w:sz w:val="18"/>
              </w:rPr>
              <w:br/>
              <w:t xml:space="preserve">For </w:t>
            </w:r>
            <w:proofErr w:type="spellStart"/>
            <w:r>
              <w:rPr>
                <w:rFonts w:ascii="Arial" w:hAnsi="Arial" w:cs="Arial"/>
                <w:sz w:val="18"/>
              </w:rPr>
              <w:t>IndkomstÅr</w:t>
            </w:r>
            <w:proofErr w:type="spellEnd"/>
            <w:r>
              <w:rPr>
                <w:rFonts w:ascii="Arial" w:hAnsi="Arial" w:cs="Arial"/>
                <w:sz w:val="18"/>
              </w:rPr>
              <w:t xml:space="preserve"> 2024 er værdien = grundskatteloftet for 2023 </w:t>
            </w:r>
            <w:proofErr w:type="spellStart"/>
            <w:r>
              <w:rPr>
                <w:rFonts w:ascii="Arial" w:hAnsi="Arial" w:cs="Arial"/>
                <w:sz w:val="18"/>
              </w:rPr>
              <w:t>reuleret</w:t>
            </w:r>
            <w:proofErr w:type="spellEnd"/>
            <w:r>
              <w:rPr>
                <w:rFonts w:ascii="Arial" w:hAnsi="Arial" w:cs="Arial"/>
                <w:sz w:val="18"/>
              </w:rPr>
              <w:t xml:space="preserve"> med 2,8%</w:t>
            </w:r>
            <w:r>
              <w:rPr>
                <w:rFonts w:ascii="Arial" w:hAnsi="Arial" w:cs="Arial"/>
                <w:sz w:val="18"/>
              </w:rPr>
              <w:br/>
              <w:t>For Indkomstår efter 2024 bortfalder Grundskatteloftet</w:t>
            </w:r>
          </w:p>
        </w:tc>
      </w:tr>
      <w:tr w:rsidR="002B62A0" w14:paraId="1A4DFBE1" w14:textId="77777777">
        <w:trPr>
          <w:cantSplit/>
        </w:trPr>
        <w:tc>
          <w:tcPr>
            <w:tcW w:w="3397" w:type="dxa"/>
            <w:tcMar>
              <w:top w:w="57" w:type="dxa"/>
              <w:bottom w:w="57" w:type="dxa"/>
            </w:tcMar>
          </w:tcPr>
          <w:p w14:paraId="08AE601F" w14:textId="77777777" w:rsidR="002B62A0" w:rsidRDefault="009F423B">
            <w:pPr>
              <w:outlineLvl w:val="1"/>
              <w:rPr>
                <w:rFonts w:ascii="Arial" w:hAnsi="Arial" w:cs="Arial"/>
                <w:sz w:val="18"/>
              </w:rPr>
            </w:pPr>
            <w:proofErr w:type="spellStart"/>
            <w:r>
              <w:rPr>
                <w:rFonts w:ascii="Arial" w:hAnsi="Arial" w:cs="Arial"/>
                <w:sz w:val="18"/>
              </w:rPr>
              <w:t>GrundskyldsreguleringAlmennyttigBoligSats</w:t>
            </w:r>
            <w:bookmarkStart w:id="66" w:name="GrundskyldsreguleringAlmennyttigBoligSat"/>
            <w:bookmarkEnd w:id="66"/>
            <w:proofErr w:type="spellEnd"/>
          </w:p>
        </w:tc>
        <w:tc>
          <w:tcPr>
            <w:tcW w:w="1985" w:type="dxa"/>
            <w:tcMar>
              <w:top w:w="57" w:type="dxa"/>
              <w:bottom w:w="57" w:type="dxa"/>
            </w:tcMar>
          </w:tcPr>
          <w:p w14:paraId="24AA3644"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30F0A09A" w14:textId="77777777" w:rsidR="002B62A0" w:rsidRDefault="009F423B">
            <w:pPr>
              <w:rPr>
                <w:rFonts w:ascii="Arial" w:hAnsi="Arial" w:cs="Arial"/>
                <w:sz w:val="18"/>
              </w:rPr>
            </w:pPr>
            <w:r>
              <w:rPr>
                <w:rFonts w:ascii="Arial" w:hAnsi="Arial" w:cs="Arial"/>
                <w:sz w:val="18"/>
              </w:rPr>
              <w:t>Den procentsats der benyttes ved beregning af stigningsbegrænsning på grundskyld for almennyttige boliger.</w:t>
            </w:r>
          </w:p>
        </w:tc>
      </w:tr>
      <w:tr w:rsidR="002B62A0" w14:paraId="47105D9B" w14:textId="77777777">
        <w:trPr>
          <w:cantSplit/>
        </w:trPr>
        <w:tc>
          <w:tcPr>
            <w:tcW w:w="3397" w:type="dxa"/>
            <w:tcMar>
              <w:top w:w="57" w:type="dxa"/>
              <w:bottom w:w="57" w:type="dxa"/>
            </w:tcMar>
          </w:tcPr>
          <w:p w14:paraId="3CC4A89A" w14:textId="77777777" w:rsidR="002B62A0" w:rsidRDefault="009F423B">
            <w:pPr>
              <w:outlineLvl w:val="1"/>
              <w:rPr>
                <w:rFonts w:ascii="Arial" w:hAnsi="Arial" w:cs="Arial"/>
                <w:sz w:val="18"/>
              </w:rPr>
            </w:pPr>
            <w:proofErr w:type="spellStart"/>
            <w:r>
              <w:rPr>
                <w:rFonts w:ascii="Arial" w:hAnsi="Arial" w:cs="Arial"/>
                <w:sz w:val="18"/>
              </w:rPr>
              <w:t>GrundskyldsreguleringØvrigEjendomSats</w:t>
            </w:r>
            <w:bookmarkStart w:id="67" w:name="GrundskyldsreguleringØvrigEjendomSats"/>
            <w:bookmarkEnd w:id="67"/>
            <w:proofErr w:type="spellEnd"/>
          </w:p>
        </w:tc>
        <w:tc>
          <w:tcPr>
            <w:tcW w:w="1985" w:type="dxa"/>
            <w:tcMar>
              <w:top w:w="57" w:type="dxa"/>
              <w:bottom w:w="57" w:type="dxa"/>
            </w:tcMar>
          </w:tcPr>
          <w:p w14:paraId="5F84E8D2"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08E4A812" w14:textId="77777777" w:rsidR="002B62A0" w:rsidRDefault="009F423B">
            <w:pPr>
              <w:rPr>
                <w:rFonts w:ascii="Arial" w:hAnsi="Arial" w:cs="Arial"/>
                <w:sz w:val="18"/>
              </w:rPr>
            </w:pPr>
            <w:r>
              <w:rPr>
                <w:rFonts w:ascii="Arial" w:hAnsi="Arial" w:cs="Arial"/>
                <w:sz w:val="18"/>
              </w:rPr>
              <w:t>Den procentsats der benyttes ved beregning af stigningsbegrænsning på grundskyld for ejendomme der ikke er almennyttige boliger.</w:t>
            </w:r>
          </w:p>
        </w:tc>
      </w:tr>
      <w:tr w:rsidR="002B62A0" w14:paraId="37E97E27" w14:textId="77777777">
        <w:trPr>
          <w:cantSplit/>
        </w:trPr>
        <w:tc>
          <w:tcPr>
            <w:tcW w:w="3397" w:type="dxa"/>
            <w:tcMar>
              <w:top w:w="57" w:type="dxa"/>
              <w:bottom w:w="57" w:type="dxa"/>
            </w:tcMar>
          </w:tcPr>
          <w:p w14:paraId="59E3DD72" w14:textId="77777777" w:rsidR="002B62A0" w:rsidRDefault="009F423B">
            <w:pPr>
              <w:outlineLvl w:val="1"/>
              <w:rPr>
                <w:rFonts w:ascii="Arial" w:hAnsi="Arial" w:cs="Arial"/>
                <w:sz w:val="18"/>
              </w:rPr>
            </w:pPr>
            <w:r>
              <w:rPr>
                <w:rFonts w:ascii="Arial" w:hAnsi="Arial" w:cs="Arial"/>
                <w:sz w:val="18"/>
              </w:rPr>
              <w:t>GrundværdiBeløbGammelLov2024</w:t>
            </w:r>
            <w:bookmarkStart w:id="68" w:name="GrundværdiBeløbGammelLov2024"/>
            <w:bookmarkEnd w:id="68"/>
          </w:p>
        </w:tc>
        <w:tc>
          <w:tcPr>
            <w:tcW w:w="1985" w:type="dxa"/>
            <w:tcMar>
              <w:top w:w="57" w:type="dxa"/>
              <w:bottom w:w="57" w:type="dxa"/>
            </w:tcMar>
          </w:tcPr>
          <w:p w14:paraId="15B34BF6"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1A75E546" w14:textId="77777777" w:rsidR="002B62A0" w:rsidRDefault="009F423B">
            <w:pPr>
              <w:rPr>
                <w:rFonts w:ascii="Arial" w:hAnsi="Arial" w:cs="Arial"/>
                <w:sz w:val="18"/>
              </w:rPr>
            </w:pPr>
            <w:r>
              <w:rPr>
                <w:rFonts w:ascii="Arial" w:hAnsi="Arial" w:cs="Arial"/>
                <w:sz w:val="18"/>
              </w:rPr>
              <w:t>I 2024 den laveste af følgende værdier:</w:t>
            </w:r>
            <w:r>
              <w:rPr>
                <w:rFonts w:ascii="Arial" w:hAnsi="Arial" w:cs="Arial"/>
                <w:sz w:val="18"/>
              </w:rPr>
              <w:br/>
              <w:t>1) Grundværdien efter fritagelser og fradrag for forbedringer reduceret jf. forsigtighedsprincippet (</w:t>
            </w:r>
            <w:proofErr w:type="spellStart"/>
            <w:r>
              <w:rPr>
                <w:rFonts w:ascii="Arial" w:hAnsi="Arial" w:cs="Arial"/>
                <w:sz w:val="18"/>
              </w:rPr>
              <w:t>GrundværdiBeskatningsgrundlag</w:t>
            </w:r>
            <w:proofErr w:type="spellEnd"/>
            <w:r>
              <w:rPr>
                <w:rFonts w:ascii="Arial" w:hAnsi="Arial" w:cs="Arial"/>
                <w:sz w:val="18"/>
              </w:rPr>
              <w:t>)</w:t>
            </w:r>
            <w:r>
              <w:rPr>
                <w:rFonts w:ascii="Arial" w:hAnsi="Arial" w:cs="Arial"/>
                <w:sz w:val="18"/>
              </w:rPr>
              <w:br/>
              <w:t>2) grundskatteloftet for 2023 reguleret med 2,8% (</w:t>
            </w:r>
            <w:proofErr w:type="spellStart"/>
            <w:r>
              <w:rPr>
                <w:rFonts w:ascii="Arial" w:hAnsi="Arial" w:cs="Arial"/>
                <w:sz w:val="18"/>
              </w:rPr>
              <w:t>GrundskatteloftReguleretGrundværdi</w:t>
            </w:r>
            <w:proofErr w:type="spellEnd"/>
            <w:r>
              <w:rPr>
                <w:rFonts w:ascii="Arial" w:hAnsi="Arial" w:cs="Arial"/>
                <w:sz w:val="18"/>
              </w:rPr>
              <w:t>)</w:t>
            </w:r>
            <w:r>
              <w:rPr>
                <w:rFonts w:ascii="Arial" w:hAnsi="Arial" w:cs="Arial"/>
                <w:sz w:val="18"/>
              </w:rPr>
              <w:br/>
            </w:r>
            <w:r>
              <w:rPr>
                <w:rFonts w:ascii="Arial" w:hAnsi="Arial" w:cs="Arial"/>
                <w:sz w:val="18"/>
              </w:rPr>
              <w:br/>
              <w:t xml:space="preserve">Værdien benyttes i forbindelse med beregning af stigningsbegrænsningen på grundskyld efter Ejendomsskatteloven for </w:t>
            </w:r>
            <w:proofErr w:type="spellStart"/>
            <w:r>
              <w:rPr>
                <w:rFonts w:ascii="Arial" w:hAnsi="Arial" w:cs="Arial"/>
                <w:sz w:val="18"/>
              </w:rPr>
              <w:t>IndkomstÅr</w:t>
            </w:r>
            <w:proofErr w:type="spellEnd"/>
            <w:r>
              <w:rPr>
                <w:rFonts w:ascii="Arial" w:hAnsi="Arial" w:cs="Arial"/>
                <w:sz w:val="18"/>
              </w:rPr>
              <w:t xml:space="preserve"> 2024.</w:t>
            </w:r>
          </w:p>
        </w:tc>
      </w:tr>
      <w:tr w:rsidR="002B62A0" w14:paraId="601EBF37" w14:textId="77777777">
        <w:trPr>
          <w:cantSplit/>
        </w:trPr>
        <w:tc>
          <w:tcPr>
            <w:tcW w:w="3397" w:type="dxa"/>
            <w:tcMar>
              <w:top w:w="57" w:type="dxa"/>
              <w:bottom w:w="57" w:type="dxa"/>
            </w:tcMar>
          </w:tcPr>
          <w:p w14:paraId="13998233" w14:textId="77777777" w:rsidR="002B62A0" w:rsidRDefault="009F423B">
            <w:pPr>
              <w:outlineLvl w:val="1"/>
              <w:rPr>
                <w:rFonts w:ascii="Arial" w:hAnsi="Arial" w:cs="Arial"/>
                <w:sz w:val="18"/>
              </w:rPr>
            </w:pPr>
            <w:proofErr w:type="spellStart"/>
            <w:r>
              <w:rPr>
                <w:rFonts w:ascii="Arial" w:hAnsi="Arial" w:cs="Arial"/>
                <w:sz w:val="18"/>
              </w:rPr>
              <w:t>GrundværdiBeskatningsgrundlag</w:t>
            </w:r>
            <w:bookmarkStart w:id="69" w:name="GrundværdiBeskatningsgrundlag"/>
            <w:bookmarkEnd w:id="69"/>
            <w:proofErr w:type="spellEnd"/>
          </w:p>
        </w:tc>
        <w:tc>
          <w:tcPr>
            <w:tcW w:w="1985" w:type="dxa"/>
            <w:tcMar>
              <w:top w:w="57" w:type="dxa"/>
              <w:bottom w:w="57" w:type="dxa"/>
            </w:tcMar>
          </w:tcPr>
          <w:p w14:paraId="0324A4D0"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2FD38193" w14:textId="77777777" w:rsidR="002B62A0" w:rsidRDefault="009F423B">
            <w:pPr>
              <w:rPr>
                <w:rFonts w:ascii="Arial" w:hAnsi="Arial" w:cs="Arial"/>
                <w:sz w:val="18"/>
              </w:rPr>
            </w:pPr>
            <w:r>
              <w:rPr>
                <w:rFonts w:ascii="Arial" w:hAnsi="Arial" w:cs="Arial"/>
                <w:sz w:val="18"/>
              </w:rPr>
              <w:t>Beskatningsgrundlaget, som grundskylden beregnes af, er grundværdien fratrukket fritagelser og fradrag for forbedringer (FFF), og derefter reduceret til 80% efter forsigtighedsprincippet. For land- og skovejendomme ligger fritagelser og FFF alene på produktionsjorden.</w:t>
            </w:r>
            <w:r>
              <w:rPr>
                <w:rFonts w:ascii="Arial" w:hAnsi="Arial" w:cs="Arial"/>
                <w:sz w:val="18"/>
              </w:rPr>
              <w:br/>
            </w:r>
            <w:r>
              <w:rPr>
                <w:rFonts w:ascii="Arial" w:hAnsi="Arial" w:cs="Arial"/>
                <w:sz w:val="18"/>
              </w:rPr>
              <w:br/>
              <w:t>Afgiftspligtig grundværdi efter Ejendomsskatteloven ("ny lov") = (Grundværdi for skatteåret - (sum FFF + sum fritagelser)) * Forsigtighedsprincip (0,8)</w:t>
            </w:r>
          </w:p>
        </w:tc>
      </w:tr>
      <w:tr w:rsidR="002B62A0" w14:paraId="7967AF5C" w14:textId="77777777">
        <w:trPr>
          <w:cantSplit/>
        </w:trPr>
        <w:tc>
          <w:tcPr>
            <w:tcW w:w="3397" w:type="dxa"/>
            <w:tcMar>
              <w:top w:w="57" w:type="dxa"/>
              <w:bottom w:w="57" w:type="dxa"/>
            </w:tcMar>
          </w:tcPr>
          <w:p w14:paraId="169A9785" w14:textId="77777777" w:rsidR="002B62A0" w:rsidRDefault="009F423B">
            <w:pPr>
              <w:outlineLvl w:val="1"/>
              <w:rPr>
                <w:rFonts w:ascii="Arial" w:hAnsi="Arial" w:cs="Arial"/>
                <w:sz w:val="18"/>
              </w:rPr>
            </w:pPr>
            <w:proofErr w:type="spellStart"/>
            <w:r>
              <w:rPr>
                <w:rFonts w:ascii="Arial" w:hAnsi="Arial" w:cs="Arial"/>
                <w:sz w:val="18"/>
              </w:rPr>
              <w:t>GrundværdiProduktionsjordBeskatningsgrundlag</w:t>
            </w:r>
            <w:bookmarkStart w:id="70" w:name="GrundværdiProduktionsjordBeskatningsgrun"/>
            <w:bookmarkEnd w:id="70"/>
            <w:proofErr w:type="spellEnd"/>
          </w:p>
        </w:tc>
        <w:tc>
          <w:tcPr>
            <w:tcW w:w="1985" w:type="dxa"/>
            <w:tcMar>
              <w:top w:w="57" w:type="dxa"/>
              <w:bottom w:w="57" w:type="dxa"/>
            </w:tcMar>
          </w:tcPr>
          <w:p w14:paraId="43B38A6E"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59D271E1" w14:textId="77777777" w:rsidR="002B62A0" w:rsidRDefault="009F423B">
            <w:pPr>
              <w:rPr>
                <w:rFonts w:ascii="Arial" w:hAnsi="Arial" w:cs="Arial"/>
                <w:sz w:val="18"/>
              </w:rPr>
            </w:pPr>
            <w:r>
              <w:rPr>
                <w:rFonts w:ascii="Arial" w:hAnsi="Arial" w:cs="Arial"/>
                <w:sz w:val="18"/>
              </w:rPr>
              <w:t>Beskatningsgrundlaget for ejendomsskat på produktionsjorden på en land- og skovejendom, beregnet af vurderingens grundværdi af produktionsjord reduceret fratrukket fritagelser og fradrag for forbedringer.</w:t>
            </w:r>
          </w:p>
        </w:tc>
      </w:tr>
      <w:tr w:rsidR="002B62A0" w14:paraId="148397F7" w14:textId="77777777">
        <w:trPr>
          <w:cantSplit/>
        </w:trPr>
        <w:tc>
          <w:tcPr>
            <w:tcW w:w="3397" w:type="dxa"/>
            <w:tcMar>
              <w:top w:w="57" w:type="dxa"/>
              <w:bottom w:w="57" w:type="dxa"/>
            </w:tcMar>
          </w:tcPr>
          <w:p w14:paraId="19BF4879" w14:textId="77777777" w:rsidR="002B62A0" w:rsidRDefault="009F423B">
            <w:pPr>
              <w:outlineLvl w:val="1"/>
              <w:rPr>
                <w:rFonts w:ascii="Arial" w:hAnsi="Arial" w:cs="Arial"/>
                <w:sz w:val="18"/>
              </w:rPr>
            </w:pPr>
            <w:proofErr w:type="spellStart"/>
            <w:r>
              <w:rPr>
                <w:rFonts w:ascii="Arial" w:hAnsi="Arial" w:cs="Arial"/>
                <w:sz w:val="18"/>
              </w:rPr>
              <w:t>GrundværdiRestarealBeskatningsgrundlag</w:t>
            </w:r>
            <w:bookmarkStart w:id="71" w:name="GrundværdiRestarealBeskatningsgrundlag"/>
            <w:bookmarkEnd w:id="71"/>
            <w:proofErr w:type="spellEnd"/>
          </w:p>
        </w:tc>
        <w:tc>
          <w:tcPr>
            <w:tcW w:w="1985" w:type="dxa"/>
            <w:tcMar>
              <w:top w:w="57" w:type="dxa"/>
              <w:bottom w:w="57" w:type="dxa"/>
            </w:tcMar>
          </w:tcPr>
          <w:p w14:paraId="5A4BFABC"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2FDEE1A7" w14:textId="77777777" w:rsidR="002B62A0" w:rsidRDefault="009F423B">
            <w:pPr>
              <w:rPr>
                <w:rFonts w:ascii="Arial" w:hAnsi="Arial" w:cs="Arial"/>
                <w:sz w:val="18"/>
              </w:rPr>
            </w:pPr>
            <w:r>
              <w:rPr>
                <w:rFonts w:ascii="Arial" w:hAnsi="Arial" w:cs="Arial"/>
                <w:sz w:val="18"/>
              </w:rPr>
              <w:t>Beskatningsgrundlaget for ejendomsskat på den del af grunden som ikke hører til enten stuehuset eller produktionsjorden på en land- og skovejendom, beregnet af vurderingens restarealgrundværdi reduceret efter forsigtighedsprincippet.</w:t>
            </w:r>
          </w:p>
        </w:tc>
      </w:tr>
      <w:tr w:rsidR="002B62A0" w14:paraId="0AE8F287" w14:textId="77777777">
        <w:trPr>
          <w:cantSplit/>
        </w:trPr>
        <w:tc>
          <w:tcPr>
            <w:tcW w:w="3397" w:type="dxa"/>
            <w:tcMar>
              <w:top w:w="57" w:type="dxa"/>
              <w:bottom w:w="57" w:type="dxa"/>
            </w:tcMar>
          </w:tcPr>
          <w:p w14:paraId="17699F79" w14:textId="77777777" w:rsidR="002B62A0" w:rsidRDefault="009F423B">
            <w:pPr>
              <w:outlineLvl w:val="1"/>
              <w:rPr>
                <w:rFonts w:ascii="Arial" w:hAnsi="Arial" w:cs="Arial"/>
                <w:sz w:val="18"/>
              </w:rPr>
            </w:pPr>
            <w:proofErr w:type="spellStart"/>
            <w:r>
              <w:rPr>
                <w:rFonts w:ascii="Arial" w:hAnsi="Arial" w:cs="Arial"/>
                <w:sz w:val="18"/>
              </w:rPr>
              <w:t>GrundværdiStuehusBeskatningsgrundlag</w:t>
            </w:r>
            <w:bookmarkStart w:id="72" w:name="GrundværdiStuehusBeskatningsgrundlag"/>
            <w:bookmarkEnd w:id="72"/>
            <w:proofErr w:type="spellEnd"/>
          </w:p>
        </w:tc>
        <w:tc>
          <w:tcPr>
            <w:tcW w:w="1985" w:type="dxa"/>
            <w:tcMar>
              <w:top w:w="57" w:type="dxa"/>
              <w:bottom w:w="57" w:type="dxa"/>
            </w:tcMar>
          </w:tcPr>
          <w:p w14:paraId="4A179609" w14:textId="77777777" w:rsidR="002B62A0" w:rsidRDefault="009F423B">
            <w:pPr>
              <w:rPr>
                <w:rFonts w:ascii="Arial" w:hAnsi="Arial" w:cs="Arial"/>
                <w:sz w:val="18"/>
              </w:rPr>
            </w:pPr>
            <w:r>
              <w:rPr>
                <w:rFonts w:ascii="Arial" w:hAnsi="Arial" w:cs="Arial"/>
                <w:sz w:val="18"/>
              </w:rPr>
              <w:t>base: decimal</w:t>
            </w:r>
            <w:r>
              <w:rPr>
                <w:rFonts w:ascii="Arial" w:hAnsi="Arial" w:cs="Arial"/>
                <w:sz w:val="18"/>
              </w:rPr>
              <w:br/>
            </w:r>
            <w:proofErr w:type="spellStart"/>
            <w:r>
              <w:rPr>
                <w:rFonts w:ascii="Arial" w:hAnsi="Arial" w:cs="Arial"/>
                <w:sz w:val="18"/>
              </w:rPr>
              <w:t>totalDigits</w:t>
            </w:r>
            <w:proofErr w:type="spellEnd"/>
            <w:r>
              <w:rPr>
                <w:rFonts w:ascii="Arial" w:hAnsi="Arial" w:cs="Arial"/>
                <w:sz w:val="18"/>
              </w:rPr>
              <w:t>: 13</w:t>
            </w:r>
            <w:r>
              <w:rPr>
                <w:rFonts w:ascii="Arial" w:hAnsi="Arial" w:cs="Arial"/>
                <w:sz w:val="18"/>
              </w:rPr>
              <w:br/>
            </w:r>
            <w:proofErr w:type="spellStart"/>
            <w:r>
              <w:rPr>
                <w:rFonts w:ascii="Arial" w:hAnsi="Arial" w:cs="Arial"/>
                <w:sz w:val="18"/>
              </w:rPr>
              <w:t>fractionDigits</w:t>
            </w:r>
            <w:proofErr w:type="spellEnd"/>
            <w:r>
              <w:rPr>
                <w:rFonts w:ascii="Arial" w:hAnsi="Arial" w:cs="Arial"/>
                <w:sz w:val="18"/>
              </w:rPr>
              <w:t>: 2</w:t>
            </w:r>
          </w:p>
        </w:tc>
        <w:tc>
          <w:tcPr>
            <w:tcW w:w="4391" w:type="dxa"/>
            <w:tcMar>
              <w:top w:w="57" w:type="dxa"/>
              <w:bottom w:w="57" w:type="dxa"/>
            </w:tcMar>
          </w:tcPr>
          <w:p w14:paraId="05E3B023" w14:textId="77777777" w:rsidR="002B62A0" w:rsidRDefault="009F423B">
            <w:pPr>
              <w:rPr>
                <w:rFonts w:ascii="Arial" w:hAnsi="Arial" w:cs="Arial"/>
                <w:sz w:val="18"/>
              </w:rPr>
            </w:pPr>
            <w:r>
              <w:rPr>
                <w:rFonts w:ascii="Arial" w:hAnsi="Arial" w:cs="Arial"/>
                <w:sz w:val="18"/>
              </w:rPr>
              <w:t>Beskatningsgrundlaget for ejendomsskat på den del af grunden som hører til stuehuset på en land- og skovejendom, beregnet af vurderingens stuehusgrundværdi reduceret efter forsigtighedsprincippet.</w:t>
            </w:r>
          </w:p>
        </w:tc>
      </w:tr>
      <w:tr w:rsidR="002B62A0" w14:paraId="570E164B" w14:textId="77777777">
        <w:trPr>
          <w:cantSplit/>
        </w:trPr>
        <w:tc>
          <w:tcPr>
            <w:tcW w:w="3397" w:type="dxa"/>
            <w:tcMar>
              <w:top w:w="57" w:type="dxa"/>
              <w:bottom w:w="57" w:type="dxa"/>
            </w:tcMar>
          </w:tcPr>
          <w:p w14:paraId="25ACE748" w14:textId="77777777" w:rsidR="002B62A0" w:rsidRDefault="009F423B">
            <w:pPr>
              <w:outlineLvl w:val="1"/>
              <w:rPr>
                <w:rFonts w:ascii="Arial" w:hAnsi="Arial" w:cs="Arial"/>
                <w:sz w:val="18"/>
              </w:rPr>
            </w:pPr>
            <w:proofErr w:type="spellStart"/>
            <w:r>
              <w:rPr>
                <w:rFonts w:ascii="Arial" w:hAnsi="Arial" w:cs="Arial"/>
                <w:sz w:val="18"/>
              </w:rPr>
              <w:lastRenderedPageBreak/>
              <w:t>IndkomstÅr</w:t>
            </w:r>
            <w:bookmarkStart w:id="73" w:name="IndkomstÅr"/>
            <w:bookmarkEnd w:id="73"/>
            <w:proofErr w:type="spellEnd"/>
          </w:p>
        </w:tc>
        <w:tc>
          <w:tcPr>
            <w:tcW w:w="1985" w:type="dxa"/>
            <w:tcMar>
              <w:top w:w="57" w:type="dxa"/>
              <w:bottom w:w="57" w:type="dxa"/>
            </w:tcMar>
          </w:tcPr>
          <w:p w14:paraId="75317E82"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p>
        </w:tc>
        <w:tc>
          <w:tcPr>
            <w:tcW w:w="4391" w:type="dxa"/>
            <w:tcMar>
              <w:top w:w="57" w:type="dxa"/>
              <w:bottom w:w="57" w:type="dxa"/>
            </w:tcMar>
          </w:tcPr>
          <w:p w14:paraId="06CF3AC4" w14:textId="77777777" w:rsidR="002B62A0" w:rsidRDefault="009F423B">
            <w:pPr>
              <w:rPr>
                <w:rFonts w:ascii="Arial" w:hAnsi="Arial" w:cs="Arial"/>
                <w:sz w:val="18"/>
              </w:rPr>
            </w:pPr>
            <w:r>
              <w:rPr>
                <w:rFonts w:ascii="Arial" w:hAnsi="Arial" w:cs="Arial"/>
                <w:sz w:val="18"/>
              </w:rPr>
              <w:t>Det år, hvor indkomst eller aktiver, der er lagt til grund for skatteberegningen, er indtjent henholdsvis ejet.</w:t>
            </w:r>
          </w:p>
        </w:tc>
      </w:tr>
      <w:tr w:rsidR="002B62A0" w14:paraId="27C0BBE8" w14:textId="77777777">
        <w:trPr>
          <w:cantSplit/>
        </w:trPr>
        <w:tc>
          <w:tcPr>
            <w:tcW w:w="3397" w:type="dxa"/>
            <w:tcMar>
              <w:top w:w="57" w:type="dxa"/>
              <w:bottom w:w="57" w:type="dxa"/>
            </w:tcMar>
          </w:tcPr>
          <w:p w14:paraId="527A11B6" w14:textId="77777777" w:rsidR="002B62A0" w:rsidRDefault="009F423B">
            <w:pPr>
              <w:outlineLvl w:val="1"/>
              <w:rPr>
                <w:rFonts w:ascii="Arial" w:hAnsi="Arial" w:cs="Arial"/>
                <w:sz w:val="18"/>
              </w:rPr>
            </w:pPr>
            <w:proofErr w:type="spellStart"/>
            <w:r>
              <w:rPr>
                <w:rFonts w:ascii="Arial" w:hAnsi="Arial" w:cs="Arial"/>
                <w:sz w:val="18"/>
              </w:rPr>
              <w:t>KommuneNummer</w:t>
            </w:r>
            <w:bookmarkStart w:id="74" w:name="KommuneNummer"/>
            <w:bookmarkEnd w:id="74"/>
            <w:proofErr w:type="spellEnd"/>
          </w:p>
        </w:tc>
        <w:tc>
          <w:tcPr>
            <w:tcW w:w="1985" w:type="dxa"/>
            <w:tcMar>
              <w:top w:w="57" w:type="dxa"/>
              <w:bottom w:w="57" w:type="dxa"/>
            </w:tcMar>
          </w:tcPr>
          <w:p w14:paraId="3006647C"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maxInclusive</w:t>
            </w:r>
            <w:proofErr w:type="spellEnd"/>
            <w:r>
              <w:rPr>
                <w:rFonts w:ascii="Arial" w:hAnsi="Arial" w:cs="Arial"/>
                <w:sz w:val="18"/>
              </w:rPr>
              <w:t>: 999</w:t>
            </w:r>
            <w:r>
              <w:rPr>
                <w:rFonts w:ascii="Arial" w:hAnsi="Arial" w:cs="Arial"/>
                <w:sz w:val="18"/>
              </w:rPr>
              <w:br/>
            </w:r>
            <w:proofErr w:type="spellStart"/>
            <w:r>
              <w:rPr>
                <w:rFonts w:ascii="Arial" w:hAnsi="Arial" w:cs="Arial"/>
                <w:sz w:val="18"/>
              </w:rPr>
              <w:t>minInclusive</w:t>
            </w:r>
            <w:proofErr w:type="spellEnd"/>
            <w:r>
              <w:rPr>
                <w:rFonts w:ascii="Arial" w:hAnsi="Arial" w:cs="Arial"/>
                <w:sz w:val="18"/>
              </w:rPr>
              <w:t>: 100</w:t>
            </w:r>
          </w:p>
        </w:tc>
        <w:tc>
          <w:tcPr>
            <w:tcW w:w="4391" w:type="dxa"/>
            <w:tcMar>
              <w:top w:w="57" w:type="dxa"/>
              <w:bottom w:w="57" w:type="dxa"/>
            </w:tcMar>
          </w:tcPr>
          <w:p w14:paraId="0049BC12" w14:textId="77777777" w:rsidR="002B62A0" w:rsidRDefault="009F423B">
            <w:pPr>
              <w:rPr>
                <w:rFonts w:ascii="Arial" w:hAnsi="Arial" w:cs="Arial"/>
                <w:sz w:val="18"/>
              </w:rPr>
            </w:pPr>
            <w:r>
              <w:rPr>
                <w:rFonts w:ascii="Arial" w:hAnsi="Arial" w:cs="Arial"/>
                <w:sz w:val="18"/>
              </w:rPr>
              <w:t>En 3-cifret kode som identificerer en kommune.</w:t>
            </w:r>
            <w:r>
              <w:rPr>
                <w:rFonts w:ascii="Arial" w:hAnsi="Arial" w:cs="Arial"/>
                <w:sz w:val="18"/>
              </w:rPr>
              <w:br/>
              <w:t>(Nogle systemer tillader dog en række koder som ikke er egentlige kommuner.)</w:t>
            </w:r>
          </w:p>
        </w:tc>
      </w:tr>
      <w:tr w:rsidR="002B62A0" w14:paraId="5E83B7AD" w14:textId="77777777">
        <w:trPr>
          <w:cantSplit/>
        </w:trPr>
        <w:tc>
          <w:tcPr>
            <w:tcW w:w="3397" w:type="dxa"/>
            <w:tcMar>
              <w:top w:w="57" w:type="dxa"/>
              <w:bottom w:w="57" w:type="dxa"/>
            </w:tcMar>
          </w:tcPr>
          <w:p w14:paraId="27F5840F" w14:textId="77777777" w:rsidR="002B62A0" w:rsidRDefault="009F423B">
            <w:pPr>
              <w:outlineLvl w:val="1"/>
              <w:rPr>
                <w:rFonts w:ascii="Arial" w:hAnsi="Arial" w:cs="Arial"/>
                <w:sz w:val="18"/>
              </w:rPr>
            </w:pPr>
            <w:proofErr w:type="spellStart"/>
            <w:r>
              <w:rPr>
                <w:rFonts w:ascii="Arial" w:hAnsi="Arial" w:cs="Arial"/>
                <w:sz w:val="18"/>
              </w:rPr>
              <w:t>KommunepromilleDækningsafgiftErhverv</w:t>
            </w:r>
            <w:bookmarkStart w:id="75" w:name="KommunepromilleDækningsafgiftErhverv"/>
            <w:bookmarkEnd w:id="75"/>
            <w:proofErr w:type="spellEnd"/>
          </w:p>
        </w:tc>
        <w:tc>
          <w:tcPr>
            <w:tcW w:w="1985" w:type="dxa"/>
            <w:tcMar>
              <w:top w:w="57" w:type="dxa"/>
              <w:bottom w:w="57" w:type="dxa"/>
            </w:tcMar>
          </w:tcPr>
          <w:p w14:paraId="10D7EDF9" w14:textId="77777777" w:rsidR="002B62A0" w:rsidRPr="00221585" w:rsidRDefault="009F423B">
            <w:pPr>
              <w:rPr>
                <w:rFonts w:ascii="Arial" w:hAnsi="Arial" w:cs="Arial"/>
                <w:sz w:val="18"/>
                <w:lang w:val="en-US"/>
              </w:rPr>
            </w:pPr>
            <w:r w:rsidRPr="00221585">
              <w:rPr>
                <w:rFonts w:ascii="Arial" w:hAnsi="Arial" w:cs="Arial"/>
                <w:sz w:val="18"/>
                <w:lang w:val="en-US"/>
              </w:rPr>
              <w:t>base: decimal</w:t>
            </w:r>
            <w:r w:rsidRPr="00221585">
              <w:rPr>
                <w:rFonts w:ascii="Arial" w:hAnsi="Arial" w:cs="Arial"/>
                <w:sz w:val="18"/>
                <w:lang w:val="en-US"/>
              </w:rPr>
              <w:br/>
              <w:t>totalDigits: 10</w:t>
            </w:r>
            <w:r w:rsidRPr="00221585">
              <w:rPr>
                <w:rFonts w:ascii="Arial" w:hAnsi="Arial" w:cs="Arial"/>
                <w:sz w:val="18"/>
                <w:lang w:val="en-US"/>
              </w:rPr>
              <w:br/>
              <w:t>fractionDigits: 3</w:t>
            </w:r>
            <w:r w:rsidRPr="00221585">
              <w:rPr>
                <w:rFonts w:ascii="Arial" w:hAnsi="Arial" w:cs="Arial"/>
                <w:sz w:val="18"/>
                <w:lang w:val="en-US"/>
              </w:rPr>
              <w:br/>
              <w:t>maxInclusive: 999</w:t>
            </w:r>
          </w:p>
        </w:tc>
        <w:tc>
          <w:tcPr>
            <w:tcW w:w="4391" w:type="dxa"/>
            <w:tcMar>
              <w:top w:w="57" w:type="dxa"/>
              <w:bottom w:w="57" w:type="dxa"/>
            </w:tcMar>
          </w:tcPr>
          <w:p w14:paraId="46D1179D" w14:textId="77777777" w:rsidR="002B62A0" w:rsidRDefault="009F423B">
            <w:pPr>
              <w:rPr>
                <w:rFonts w:ascii="Arial" w:hAnsi="Arial" w:cs="Arial"/>
                <w:sz w:val="18"/>
              </w:rPr>
            </w:pPr>
            <w:r>
              <w:rPr>
                <w:rFonts w:ascii="Arial" w:hAnsi="Arial" w:cs="Arial"/>
                <w:sz w:val="18"/>
              </w:rPr>
              <w:t>Den promille hvormed der beregnes dækningsafgift af erhvervsejendomme i en given kommune.</w:t>
            </w:r>
          </w:p>
        </w:tc>
      </w:tr>
      <w:tr w:rsidR="002B62A0" w14:paraId="434B93C8" w14:textId="77777777">
        <w:trPr>
          <w:cantSplit/>
        </w:trPr>
        <w:tc>
          <w:tcPr>
            <w:tcW w:w="3397" w:type="dxa"/>
            <w:tcMar>
              <w:top w:w="57" w:type="dxa"/>
              <w:bottom w:w="57" w:type="dxa"/>
            </w:tcMar>
          </w:tcPr>
          <w:p w14:paraId="7E2A5949" w14:textId="77777777" w:rsidR="002B62A0" w:rsidRDefault="009F423B">
            <w:pPr>
              <w:outlineLvl w:val="1"/>
              <w:rPr>
                <w:rFonts w:ascii="Arial" w:hAnsi="Arial" w:cs="Arial"/>
                <w:sz w:val="18"/>
              </w:rPr>
            </w:pPr>
            <w:proofErr w:type="spellStart"/>
            <w:r>
              <w:rPr>
                <w:rFonts w:ascii="Arial" w:hAnsi="Arial" w:cs="Arial"/>
                <w:sz w:val="18"/>
              </w:rPr>
              <w:t>KommunepromilleDækningsafgiftOffentligMyndighed</w:t>
            </w:r>
            <w:bookmarkStart w:id="76" w:name="KommunepromilleDækningsafgiftOffentligMy"/>
            <w:bookmarkEnd w:id="76"/>
            <w:proofErr w:type="spellEnd"/>
          </w:p>
        </w:tc>
        <w:tc>
          <w:tcPr>
            <w:tcW w:w="1985" w:type="dxa"/>
            <w:tcMar>
              <w:top w:w="57" w:type="dxa"/>
              <w:bottom w:w="57" w:type="dxa"/>
            </w:tcMar>
          </w:tcPr>
          <w:p w14:paraId="39B045DF" w14:textId="77777777" w:rsidR="002B62A0" w:rsidRPr="00221585" w:rsidRDefault="009F423B">
            <w:pPr>
              <w:rPr>
                <w:rFonts w:ascii="Arial" w:hAnsi="Arial" w:cs="Arial"/>
                <w:sz w:val="18"/>
                <w:lang w:val="en-US"/>
              </w:rPr>
            </w:pPr>
            <w:r w:rsidRPr="00221585">
              <w:rPr>
                <w:rFonts w:ascii="Arial" w:hAnsi="Arial" w:cs="Arial"/>
                <w:sz w:val="18"/>
                <w:lang w:val="en-US"/>
              </w:rPr>
              <w:t>base: decimal</w:t>
            </w:r>
            <w:r w:rsidRPr="00221585">
              <w:rPr>
                <w:rFonts w:ascii="Arial" w:hAnsi="Arial" w:cs="Arial"/>
                <w:sz w:val="18"/>
                <w:lang w:val="en-US"/>
              </w:rPr>
              <w:br/>
              <w:t>totalDigits: 10</w:t>
            </w:r>
            <w:r w:rsidRPr="00221585">
              <w:rPr>
                <w:rFonts w:ascii="Arial" w:hAnsi="Arial" w:cs="Arial"/>
                <w:sz w:val="18"/>
                <w:lang w:val="en-US"/>
              </w:rPr>
              <w:br/>
              <w:t>fractionDigits: 3</w:t>
            </w:r>
            <w:r w:rsidRPr="00221585">
              <w:rPr>
                <w:rFonts w:ascii="Arial" w:hAnsi="Arial" w:cs="Arial"/>
                <w:sz w:val="18"/>
                <w:lang w:val="en-US"/>
              </w:rPr>
              <w:br/>
              <w:t>maxInclusive: 999</w:t>
            </w:r>
          </w:p>
        </w:tc>
        <w:tc>
          <w:tcPr>
            <w:tcW w:w="4391" w:type="dxa"/>
            <w:tcMar>
              <w:top w:w="57" w:type="dxa"/>
              <w:bottom w:w="57" w:type="dxa"/>
            </w:tcMar>
          </w:tcPr>
          <w:p w14:paraId="3A755BB2" w14:textId="77777777" w:rsidR="002B62A0" w:rsidRDefault="009F423B">
            <w:pPr>
              <w:rPr>
                <w:rFonts w:ascii="Arial" w:hAnsi="Arial" w:cs="Arial"/>
                <w:sz w:val="18"/>
              </w:rPr>
            </w:pPr>
            <w:r>
              <w:rPr>
                <w:rFonts w:ascii="Arial" w:hAnsi="Arial" w:cs="Arial"/>
                <w:sz w:val="18"/>
              </w:rPr>
              <w:t>Den promille hvormed der beregnes dækningsafgift af ejendomme ejet af offentlige myndigheder i en given kommune.</w:t>
            </w:r>
          </w:p>
        </w:tc>
      </w:tr>
      <w:tr w:rsidR="002B62A0" w14:paraId="6A5CEA86" w14:textId="77777777">
        <w:trPr>
          <w:cantSplit/>
        </w:trPr>
        <w:tc>
          <w:tcPr>
            <w:tcW w:w="3397" w:type="dxa"/>
            <w:tcMar>
              <w:top w:w="57" w:type="dxa"/>
              <w:bottom w:w="57" w:type="dxa"/>
            </w:tcMar>
          </w:tcPr>
          <w:p w14:paraId="45712A82" w14:textId="77777777" w:rsidR="002B62A0" w:rsidRDefault="009F423B">
            <w:pPr>
              <w:outlineLvl w:val="1"/>
              <w:rPr>
                <w:rFonts w:ascii="Arial" w:hAnsi="Arial" w:cs="Arial"/>
                <w:sz w:val="18"/>
              </w:rPr>
            </w:pPr>
            <w:proofErr w:type="spellStart"/>
            <w:r>
              <w:rPr>
                <w:rFonts w:ascii="Arial" w:hAnsi="Arial" w:cs="Arial"/>
                <w:sz w:val="18"/>
              </w:rPr>
              <w:t>KommunepromilleGrundskyld</w:t>
            </w:r>
            <w:bookmarkStart w:id="77" w:name="KommunepromilleGrundskyld"/>
            <w:bookmarkEnd w:id="77"/>
            <w:proofErr w:type="spellEnd"/>
          </w:p>
        </w:tc>
        <w:tc>
          <w:tcPr>
            <w:tcW w:w="1985" w:type="dxa"/>
            <w:tcMar>
              <w:top w:w="57" w:type="dxa"/>
              <w:bottom w:w="57" w:type="dxa"/>
            </w:tcMar>
          </w:tcPr>
          <w:p w14:paraId="2178A8AD" w14:textId="77777777" w:rsidR="002B62A0" w:rsidRPr="00221585" w:rsidRDefault="009F423B">
            <w:pPr>
              <w:rPr>
                <w:rFonts w:ascii="Arial" w:hAnsi="Arial" w:cs="Arial"/>
                <w:sz w:val="18"/>
                <w:lang w:val="en-US"/>
              </w:rPr>
            </w:pPr>
            <w:r w:rsidRPr="00221585">
              <w:rPr>
                <w:rFonts w:ascii="Arial" w:hAnsi="Arial" w:cs="Arial"/>
                <w:sz w:val="18"/>
                <w:lang w:val="en-US"/>
              </w:rPr>
              <w:t>base: decimal</w:t>
            </w:r>
            <w:r w:rsidRPr="00221585">
              <w:rPr>
                <w:rFonts w:ascii="Arial" w:hAnsi="Arial" w:cs="Arial"/>
                <w:sz w:val="18"/>
                <w:lang w:val="en-US"/>
              </w:rPr>
              <w:br/>
              <w:t>totalDigits: 10</w:t>
            </w:r>
            <w:r w:rsidRPr="00221585">
              <w:rPr>
                <w:rFonts w:ascii="Arial" w:hAnsi="Arial" w:cs="Arial"/>
                <w:sz w:val="18"/>
                <w:lang w:val="en-US"/>
              </w:rPr>
              <w:br/>
              <w:t>fractionDigits: 3</w:t>
            </w:r>
            <w:r w:rsidRPr="00221585">
              <w:rPr>
                <w:rFonts w:ascii="Arial" w:hAnsi="Arial" w:cs="Arial"/>
                <w:sz w:val="18"/>
                <w:lang w:val="en-US"/>
              </w:rPr>
              <w:br/>
              <w:t>maxInclusive: 999</w:t>
            </w:r>
          </w:p>
        </w:tc>
        <w:tc>
          <w:tcPr>
            <w:tcW w:w="4391" w:type="dxa"/>
            <w:tcMar>
              <w:top w:w="57" w:type="dxa"/>
              <w:bottom w:w="57" w:type="dxa"/>
            </w:tcMar>
          </w:tcPr>
          <w:p w14:paraId="2CEBBA75" w14:textId="77777777" w:rsidR="002B62A0" w:rsidRDefault="009F423B">
            <w:pPr>
              <w:rPr>
                <w:rFonts w:ascii="Arial" w:hAnsi="Arial" w:cs="Arial"/>
                <w:sz w:val="18"/>
              </w:rPr>
            </w:pPr>
            <w:r>
              <w:rPr>
                <w:rFonts w:ascii="Arial" w:hAnsi="Arial" w:cs="Arial"/>
                <w:sz w:val="18"/>
              </w:rPr>
              <w:t>Den promille der beregnes i grundskyld af beskatningsgrundlaget for ikke-produktionsjord</w:t>
            </w:r>
          </w:p>
        </w:tc>
      </w:tr>
      <w:tr w:rsidR="002B62A0" w14:paraId="6F38FD33" w14:textId="77777777">
        <w:trPr>
          <w:cantSplit/>
        </w:trPr>
        <w:tc>
          <w:tcPr>
            <w:tcW w:w="3397" w:type="dxa"/>
            <w:tcMar>
              <w:top w:w="57" w:type="dxa"/>
              <w:bottom w:w="57" w:type="dxa"/>
            </w:tcMar>
          </w:tcPr>
          <w:p w14:paraId="099E1696" w14:textId="77777777" w:rsidR="002B62A0" w:rsidRDefault="009F423B">
            <w:pPr>
              <w:outlineLvl w:val="1"/>
              <w:rPr>
                <w:rFonts w:ascii="Arial" w:hAnsi="Arial" w:cs="Arial"/>
                <w:sz w:val="18"/>
              </w:rPr>
            </w:pPr>
            <w:proofErr w:type="spellStart"/>
            <w:r>
              <w:rPr>
                <w:rFonts w:ascii="Arial" w:hAnsi="Arial" w:cs="Arial"/>
                <w:sz w:val="18"/>
              </w:rPr>
              <w:t>KommunepromilleGrundskyldProduktionsjord</w:t>
            </w:r>
            <w:bookmarkStart w:id="78" w:name="KommunepromilleGrundskyldProduktionsjord"/>
            <w:bookmarkEnd w:id="78"/>
            <w:proofErr w:type="spellEnd"/>
          </w:p>
        </w:tc>
        <w:tc>
          <w:tcPr>
            <w:tcW w:w="1985" w:type="dxa"/>
            <w:tcMar>
              <w:top w:w="57" w:type="dxa"/>
              <w:bottom w:w="57" w:type="dxa"/>
            </w:tcMar>
          </w:tcPr>
          <w:p w14:paraId="10D52E4B" w14:textId="77777777" w:rsidR="002B62A0" w:rsidRPr="00221585" w:rsidRDefault="009F423B">
            <w:pPr>
              <w:rPr>
                <w:rFonts w:ascii="Arial" w:hAnsi="Arial" w:cs="Arial"/>
                <w:sz w:val="18"/>
                <w:lang w:val="en-US"/>
              </w:rPr>
            </w:pPr>
            <w:r w:rsidRPr="00221585">
              <w:rPr>
                <w:rFonts w:ascii="Arial" w:hAnsi="Arial" w:cs="Arial"/>
                <w:sz w:val="18"/>
                <w:lang w:val="en-US"/>
              </w:rPr>
              <w:t>base: decimal</w:t>
            </w:r>
            <w:r w:rsidRPr="00221585">
              <w:rPr>
                <w:rFonts w:ascii="Arial" w:hAnsi="Arial" w:cs="Arial"/>
                <w:sz w:val="18"/>
                <w:lang w:val="en-US"/>
              </w:rPr>
              <w:br/>
              <w:t>totalDigits: 10</w:t>
            </w:r>
            <w:r w:rsidRPr="00221585">
              <w:rPr>
                <w:rFonts w:ascii="Arial" w:hAnsi="Arial" w:cs="Arial"/>
                <w:sz w:val="18"/>
                <w:lang w:val="en-US"/>
              </w:rPr>
              <w:br/>
              <w:t>fractionDigits: 3</w:t>
            </w:r>
            <w:r w:rsidRPr="00221585">
              <w:rPr>
                <w:rFonts w:ascii="Arial" w:hAnsi="Arial" w:cs="Arial"/>
                <w:sz w:val="18"/>
                <w:lang w:val="en-US"/>
              </w:rPr>
              <w:br/>
              <w:t>maxInclusive: 999</w:t>
            </w:r>
          </w:p>
        </w:tc>
        <w:tc>
          <w:tcPr>
            <w:tcW w:w="4391" w:type="dxa"/>
            <w:tcMar>
              <w:top w:w="57" w:type="dxa"/>
              <w:bottom w:w="57" w:type="dxa"/>
            </w:tcMar>
          </w:tcPr>
          <w:p w14:paraId="5D5DB6C1" w14:textId="77777777" w:rsidR="002B62A0" w:rsidRDefault="009F423B">
            <w:pPr>
              <w:rPr>
                <w:rFonts w:ascii="Arial" w:hAnsi="Arial" w:cs="Arial"/>
                <w:sz w:val="18"/>
              </w:rPr>
            </w:pPr>
            <w:r>
              <w:rPr>
                <w:rFonts w:ascii="Arial" w:hAnsi="Arial" w:cs="Arial"/>
                <w:sz w:val="18"/>
              </w:rPr>
              <w:t>Den promille der beregnes i grundskyld af beskatningsgrundlaget for produktionsjord.</w:t>
            </w:r>
          </w:p>
        </w:tc>
      </w:tr>
      <w:tr w:rsidR="002B62A0" w14:paraId="52026203" w14:textId="77777777">
        <w:trPr>
          <w:cantSplit/>
        </w:trPr>
        <w:tc>
          <w:tcPr>
            <w:tcW w:w="3397" w:type="dxa"/>
            <w:tcMar>
              <w:top w:w="57" w:type="dxa"/>
              <w:bottom w:w="57" w:type="dxa"/>
            </w:tcMar>
          </w:tcPr>
          <w:p w14:paraId="78568DBA" w14:textId="77777777" w:rsidR="002B62A0" w:rsidRDefault="009F423B">
            <w:pPr>
              <w:outlineLvl w:val="1"/>
              <w:rPr>
                <w:rFonts w:ascii="Arial" w:hAnsi="Arial" w:cs="Arial"/>
                <w:sz w:val="18"/>
              </w:rPr>
            </w:pPr>
            <w:proofErr w:type="spellStart"/>
            <w:r>
              <w:rPr>
                <w:rFonts w:ascii="Arial" w:hAnsi="Arial" w:cs="Arial"/>
                <w:sz w:val="18"/>
              </w:rPr>
              <w:t>LandKode</w:t>
            </w:r>
            <w:bookmarkStart w:id="79" w:name="LandKode"/>
            <w:bookmarkEnd w:id="79"/>
            <w:proofErr w:type="spellEnd"/>
          </w:p>
        </w:tc>
        <w:tc>
          <w:tcPr>
            <w:tcW w:w="1985" w:type="dxa"/>
            <w:tcMar>
              <w:top w:w="57" w:type="dxa"/>
              <w:bottom w:w="57" w:type="dxa"/>
            </w:tcMar>
          </w:tcPr>
          <w:p w14:paraId="2B8810AF"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maxLength: 2</w:t>
            </w:r>
            <w:r w:rsidRPr="00221585">
              <w:rPr>
                <w:rFonts w:ascii="Arial" w:hAnsi="Arial" w:cs="Arial"/>
                <w:sz w:val="18"/>
                <w:lang w:val="en-US"/>
              </w:rPr>
              <w:br/>
              <w:t>pattern: [A-Z]{2}</w:t>
            </w:r>
          </w:p>
        </w:tc>
        <w:tc>
          <w:tcPr>
            <w:tcW w:w="4391" w:type="dxa"/>
            <w:tcMar>
              <w:top w:w="57" w:type="dxa"/>
              <w:bottom w:w="57" w:type="dxa"/>
            </w:tcMar>
          </w:tcPr>
          <w:p w14:paraId="1DF4C3A5" w14:textId="77777777" w:rsidR="002B62A0" w:rsidRDefault="009F423B">
            <w:pPr>
              <w:rPr>
                <w:rFonts w:ascii="Arial" w:hAnsi="Arial" w:cs="Arial"/>
                <w:sz w:val="18"/>
              </w:rPr>
            </w:pPr>
            <w:r>
              <w:rPr>
                <w:rFonts w:ascii="Arial" w:hAnsi="Arial" w:cs="Arial"/>
                <w:sz w:val="18"/>
              </w:rPr>
              <w:t>Landekode</w:t>
            </w:r>
          </w:p>
        </w:tc>
      </w:tr>
      <w:tr w:rsidR="002B62A0" w14:paraId="02C185D0" w14:textId="77777777">
        <w:trPr>
          <w:cantSplit/>
        </w:trPr>
        <w:tc>
          <w:tcPr>
            <w:tcW w:w="3397" w:type="dxa"/>
            <w:tcMar>
              <w:top w:w="57" w:type="dxa"/>
              <w:bottom w:w="57" w:type="dxa"/>
            </w:tcMar>
          </w:tcPr>
          <w:p w14:paraId="4076FB76" w14:textId="77777777" w:rsidR="002B62A0" w:rsidRDefault="009F423B">
            <w:pPr>
              <w:outlineLvl w:val="1"/>
              <w:rPr>
                <w:rFonts w:ascii="Arial" w:hAnsi="Arial" w:cs="Arial"/>
                <w:sz w:val="18"/>
              </w:rPr>
            </w:pPr>
            <w:proofErr w:type="spellStart"/>
            <w:r>
              <w:rPr>
                <w:rFonts w:ascii="Arial" w:hAnsi="Arial" w:cs="Arial"/>
                <w:sz w:val="18"/>
              </w:rPr>
              <w:t>LandNavn</w:t>
            </w:r>
            <w:bookmarkStart w:id="80" w:name="LandNavn"/>
            <w:bookmarkEnd w:id="80"/>
            <w:proofErr w:type="spellEnd"/>
          </w:p>
        </w:tc>
        <w:tc>
          <w:tcPr>
            <w:tcW w:w="1985" w:type="dxa"/>
            <w:tcMar>
              <w:top w:w="57" w:type="dxa"/>
              <w:bottom w:w="57" w:type="dxa"/>
            </w:tcMar>
          </w:tcPr>
          <w:p w14:paraId="2F99A6B3" w14:textId="77777777" w:rsidR="002B62A0" w:rsidRPr="00221585" w:rsidRDefault="009F423B">
            <w:pPr>
              <w:rPr>
                <w:rFonts w:ascii="Arial" w:hAnsi="Arial" w:cs="Arial"/>
                <w:sz w:val="18"/>
                <w:lang w:val="en-US"/>
              </w:rPr>
            </w:pPr>
            <w:r w:rsidRPr="00221585">
              <w:rPr>
                <w:rFonts w:ascii="Arial" w:hAnsi="Arial" w:cs="Arial"/>
                <w:sz w:val="18"/>
                <w:lang w:val="en-US"/>
              </w:rPr>
              <w:t>base: string</w:t>
            </w:r>
            <w:r w:rsidRPr="00221585">
              <w:rPr>
                <w:rFonts w:ascii="Arial" w:hAnsi="Arial" w:cs="Arial"/>
                <w:sz w:val="18"/>
                <w:lang w:val="en-US"/>
              </w:rPr>
              <w:br/>
              <w:t>minLength: 0</w:t>
            </w:r>
            <w:r w:rsidRPr="00221585">
              <w:rPr>
                <w:rFonts w:ascii="Arial" w:hAnsi="Arial" w:cs="Arial"/>
                <w:sz w:val="18"/>
                <w:lang w:val="en-US"/>
              </w:rPr>
              <w:br/>
              <w:t>maxLength: 100</w:t>
            </w:r>
            <w:r w:rsidRPr="00221585">
              <w:rPr>
                <w:rFonts w:ascii="Arial" w:hAnsi="Arial" w:cs="Arial"/>
                <w:sz w:val="18"/>
                <w:lang w:val="en-US"/>
              </w:rPr>
              <w:br/>
              <w:t>whitespace: preserve</w:t>
            </w:r>
          </w:p>
        </w:tc>
        <w:tc>
          <w:tcPr>
            <w:tcW w:w="4391" w:type="dxa"/>
            <w:tcMar>
              <w:top w:w="57" w:type="dxa"/>
              <w:bottom w:w="57" w:type="dxa"/>
            </w:tcMar>
          </w:tcPr>
          <w:p w14:paraId="349CE9C9" w14:textId="77777777" w:rsidR="002B62A0" w:rsidRDefault="009F423B">
            <w:pPr>
              <w:rPr>
                <w:rFonts w:ascii="Arial" w:hAnsi="Arial" w:cs="Arial"/>
                <w:sz w:val="18"/>
              </w:rPr>
            </w:pPr>
            <w:r>
              <w:rPr>
                <w:rFonts w:ascii="Arial" w:hAnsi="Arial" w:cs="Arial"/>
                <w:sz w:val="18"/>
              </w:rPr>
              <w:t>Navnet på landet</w:t>
            </w:r>
          </w:p>
        </w:tc>
      </w:tr>
      <w:tr w:rsidR="002B62A0" w14:paraId="442E1E28" w14:textId="77777777">
        <w:trPr>
          <w:cantSplit/>
        </w:trPr>
        <w:tc>
          <w:tcPr>
            <w:tcW w:w="3397" w:type="dxa"/>
            <w:tcMar>
              <w:top w:w="57" w:type="dxa"/>
              <w:bottom w:w="57" w:type="dxa"/>
            </w:tcMar>
          </w:tcPr>
          <w:p w14:paraId="55371C1B" w14:textId="77777777" w:rsidR="002B62A0" w:rsidRDefault="009F423B">
            <w:pPr>
              <w:outlineLvl w:val="1"/>
              <w:rPr>
                <w:rFonts w:ascii="Arial" w:hAnsi="Arial" w:cs="Arial"/>
                <w:sz w:val="18"/>
              </w:rPr>
            </w:pPr>
            <w:proofErr w:type="spellStart"/>
            <w:r>
              <w:rPr>
                <w:rFonts w:ascii="Arial" w:hAnsi="Arial" w:cs="Arial"/>
                <w:sz w:val="18"/>
              </w:rPr>
              <w:t>OpkrævningDelFordringBeløb</w:t>
            </w:r>
            <w:bookmarkStart w:id="81" w:name="OpkrævningDelFordringBeløb"/>
            <w:bookmarkEnd w:id="81"/>
            <w:proofErr w:type="spellEnd"/>
          </w:p>
        </w:tc>
        <w:tc>
          <w:tcPr>
            <w:tcW w:w="1985" w:type="dxa"/>
            <w:tcMar>
              <w:top w:w="57" w:type="dxa"/>
              <w:bottom w:w="57" w:type="dxa"/>
            </w:tcMar>
          </w:tcPr>
          <w:p w14:paraId="3E3E23B5" w14:textId="77777777" w:rsidR="002B62A0" w:rsidRPr="00221585" w:rsidRDefault="009F423B">
            <w:pPr>
              <w:rPr>
                <w:rFonts w:ascii="Arial" w:hAnsi="Arial" w:cs="Arial"/>
                <w:sz w:val="18"/>
                <w:lang w:val="en-US"/>
              </w:rPr>
            </w:pPr>
            <w:r w:rsidRPr="00221585">
              <w:rPr>
                <w:rFonts w:ascii="Arial" w:hAnsi="Arial" w:cs="Arial"/>
                <w:sz w:val="18"/>
                <w:lang w:val="en-US"/>
              </w:rPr>
              <w:t>base: decimal</w:t>
            </w:r>
            <w:r w:rsidRPr="00221585">
              <w:rPr>
                <w:rFonts w:ascii="Arial" w:hAnsi="Arial" w:cs="Arial"/>
                <w:sz w:val="18"/>
                <w:lang w:val="en-US"/>
              </w:rPr>
              <w:br/>
              <w:t>fractionDigits: 2</w:t>
            </w:r>
            <w:r w:rsidRPr="00221585">
              <w:rPr>
                <w:rFonts w:ascii="Arial" w:hAnsi="Arial" w:cs="Arial"/>
                <w:sz w:val="18"/>
                <w:lang w:val="en-US"/>
              </w:rPr>
              <w:br/>
              <w:t>maxInclusive: 999999999999999</w:t>
            </w:r>
            <w:r w:rsidRPr="00221585">
              <w:rPr>
                <w:rFonts w:ascii="Arial" w:hAnsi="Arial" w:cs="Arial"/>
                <w:sz w:val="18"/>
                <w:lang w:val="en-US"/>
              </w:rPr>
              <w:br/>
              <w:t>minInclusive: -999999999999999</w:t>
            </w:r>
          </w:p>
        </w:tc>
        <w:tc>
          <w:tcPr>
            <w:tcW w:w="4391" w:type="dxa"/>
            <w:tcMar>
              <w:top w:w="57" w:type="dxa"/>
              <w:bottom w:w="57" w:type="dxa"/>
            </w:tcMar>
          </w:tcPr>
          <w:p w14:paraId="70ECB6CF" w14:textId="77777777" w:rsidR="002B62A0" w:rsidRDefault="009F423B">
            <w:pPr>
              <w:rPr>
                <w:rFonts w:ascii="Arial" w:hAnsi="Arial" w:cs="Arial"/>
                <w:sz w:val="18"/>
              </w:rPr>
            </w:pPr>
            <w:r>
              <w:rPr>
                <w:rFonts w:ascii="Arial" w:hAnsi="Arial" w:cs="Arial"/>
                <w:sz w:val="18"/>
              </w:rPr>
              <w:t xml:space="preserve">Beløb tilknyttet undertypen til en </w:t>
            </w:r>
            <w:proofErr w:type="spellStart"/>
            <w:r>
              <w:rPr>
                <w:rFonts w:ascii="Arial" w:hAnsi="Arial" w:cs="Arial"/>
                <w:sz w:val="18"/>
              </w:rPr>
              <w:t>opkrævningsfordringtype</w:t>
            </w:r>
            <w:proofErr w:type="spellEnd"/>
            <w:r>
              <w:rPr>
                <w:rFonts w:ascii="Arial" w:hAnsi="Arial" w:cs="Arial"/>
                <w:sz w:val="18"/>
              </w:rPr>
              <w:t>.</w:t>
            </w:r>
          </w:p>
        </w:tc>
      </w:tr>
      <w:tr w:rsidR="002B62A0" w14:paraId="55EF1329" w14:textId="77777777">
        <w:trPr>
          <w:cantSplit/>
        </w:trPr>
        <w:tc>
          <w:tcPr>
            <w:tcW w:w="3397" w:type="dxa"/>
            <w:tcMar>
              <w:top w:w="57" w:type="dxa"/>
              <w:bottom w:w="57" w:type="dxa"/>
            </w:tcMar>
          </w:tcPr>
          <w:p w14:paraId="3847C138" w14:textId="77777777" w:rsidR="002B62A0" w:rsidRDefault="009F423B">
            <w:pPr>
              <w:outlineLvl w:val="1"/>
              <w:rPr>
                <w:rFonts w:ascii="Arial" w:hAnsi="Arial" w:cs="Arial"/>
                <w:sz w:val="18"/>
              </w:rPr>
            </w:pPr>
            <w:proofErr w:type="spellStart"/>
            <w:r>
              <w:rPr>
                <w:rFonts w:ascii="Arial" w:hAnsi="Arial" w:cs="Arial"/>
                <w:sz w:val="18"/>
              </w:rPr>
              <w:t>OpkrævningDelFordringTypeID</w:t>
            </w:r>
            <w:bookmarkStart w:id="82" w:name="OpkrævningDelFordringTypeID"/>
            <w:bookmarkEnd w:id="82"/>
            <w:proofErr w:type="spellEnd"/>
          </w:p>
        </w:tc>
        <w:tc>
          <w:tcPr>
            <w:tcW w:w="1985" w:type="dxa"/>
            <w:tcMar>
              <w:top w:w="57" w:type="dxa"/>
              <w:bottom w:w="57" w:type="dxa"/>
            </w:tcMar>
          </w:tcPr>
          <w:p w14:paraId="33CC4F45"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p>
        </w:tc>
        <w:tc>
          <w:tcPr>
            <w:tcW w:w="4391" w:type="dxa"/>
            <w:tcMar>
              <w:top w:w="57" w:type="dxa"/>
              <w:bottom w:w="57" w:type="dxa"/>
            </w:tcMar>
          </w:tcPr>
          <w:p w14:paraId="4009E04F" w14:textId="77777777" w:rsidR="002B62A0" w:rsidRDefault="009F423B">
            <w:pPr>
              <w:rPr>
                <w:rFonts w:ascii="Arial" w:hAnsi="Arial" w:cs="Arial"/>
                <w:sz w:val="18"/>
              </w:rPr>
            </w:pPr>
            <w:r>
              <w:rPr>
                <w:rFonts w:ascii="Arial" w:hAnsi="Arial" w:cs="Arial"/>
                <w:sz w:val="18"/>
              </w:rPr>
              <w:t xml:space="preserve">Unik identifikation af en </w:t>
            </w:r>
            <w:proofErr w:type="spellStart"/>
            <w:r>
              <w:rPr>
                <w:rFonts w:ascii="Arial" w:hAnsi="Arial" w:cs="Arial"/>
                <w:sz w:val="18"/>
              </w:rPr>
              <w:t>opkrævningsdelfordringstype</w:t>
            </w:r>
            <w:proofErr w:type="spellEnd"/>
            <w:r>
              <w:rPr>
                <w:rFonts w:ascii="Arial" w:hAnsi="Arial" w:cs="Arial"/>
                <w:sz w:val="18"/>
              </w:rPr>
              <w:t>.</w:t>
            </w:r>
            <w:r>
              <w:rPr>
                <w:rFonts w:ascii="Arial" w:hAnsi="Arial" w:cs="Arial"/>
                <w:sz w:val="18"/>
              </w:rPr>
              <w:br/>
            </w:r>
            <w:r>
              <w:rPr>
                <w:rFonts w:ascii="Arial" w:hAnsi="Arial" w:cs="Arial"/>
                <w:sz w:val="18"/>
              </w:rPr>
              <w:br/>
              <w:t>Værdisæt:</w:t>
            </w:r>
            <w:r>
              <w:rPr>
                <w:rFonts w:ascii="Arial" w:hAnsi="Arial" w:cs="Arial"/>
                <w:sz w:val="18"/>
              </w:rPr>
              <w:br/>
              <w:t>Se regneark "DMO Fordringstyper" under kolonne: "Deltransaktion"</w:t>
            </w:r>
          </w:p>
        </w:tc>
      </w:tr>
      <w:tr w:rsidR="002B62A0" w14:paraId="2665C747" w14:textId="77777777">
        <w:trPr>
          <w:cantSplit/>
        </w:trPr>
        <w:tc>
          <w:tcPr>
            <w:tcW w:w="3397" w:type="dxa"/>
            <w:tcMar>
              <w:top w:w="57" w:type="dxa"/>
              <w:bottom w:w="57" w:type="dxa"/>
            </w:tcMar>
          </w:tcPr>
          <w:p w14:paraId="4FBEEB47" w14:textId="77777777" w:rsidR="002B62A0" w:rsidRDefault="009F423B">
            <w:pPr>
              <w:outlineLvl w:val="1"/>
              <w:rPr>
                <w:rFonts w:ascii="Arial" w:hAnsi="Arial" w:cs="Arial"/>
                <w:sz w:val="18"/>
              </w:rPr>
            </w:pPr>
            <w:proofErr w:type="spellStart"/>
            <w:r>
              <w:rPr>
                <w:rFonts w:ascii="Arial" w:hAnsi="Arial" w:cs="Arial"/>
                <w:sz w:val="18"/>
              </w:rPr>
              <w:t>OpkrævningDelFordringTypeNavn</w:t>
            </w:r>
            <w:bookmarkStart w:id="83" w:name="OpkrævningDelFordringTypeNavn"/>
            <w:bookmarkEnd w:id="83"/>
            <w:proofErr w:type="spellEnd"/>
          </w:p>
        </w:tc>
        <w:tc>
          <w:tcPr>
            <w:tcW w:w="1985" w:type="dxa"/>
            <w:tcMar>
              <w:top w:w="57" w:type="dxa"/>
              <w:bottom w:w="57" w:type="dxa"/>
            </w:tcMar>
          </w:tcPr>
          <w:p w14:paraId="6A54E565"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30</w:t>
            </w:r>
          </w:p>
        </w:tc>
        <w:tc>
          <w:tcPr>
            <w:tcW w:w="4391" w:type="dxa"/>
            <w:tcMar>
              <w:top w:w="57" w:type="dxa"/>
              <w:bottom w:w="57" w:type="dxa"/>
            </w:tcMar>
          </w:tcPr>
          <w:p w14:paraId="55F15564" w14:textId="77777777" w:rsidR="002B62A0" w:rsidRDefault="009F423B">
            <w:pPr>
              <w:rPr>
                <w:rFonts w:ascii="Arial" w:hAnsi="Arial" w:cs="Arial"/>
                <w:sz w:val="18"/>
              </w:rPr>
            </w:pPr>
            <w:r>
              <w:rPr>
                <w:rFonts w:ascii="Arial" w:hAnsi="Arial" w:cs="Arial"/>
                <w:sz w:val="18"/>
              </w:rPr>
              <w:t xml:space="preserve">Navn på typen til en </w:t>
            </w:r>
            <w:proofErr w:type="spellStart"/>
            <w:r>
              <w:rPr>
                <w:rFonts w:ascii="Arial" w:hAnsi="Arial" w:cs="Arial"/>
                <w:sz w:val="18"/>
              </w:rPr>
              <w:t>opkrævningsdelfordringen</w:t>
            </w:r>
            <w:proofErr w:type="spellEnd"/>
            <w:r>
              <w:rPr>
                <w:rFonts w:ascii="Arial" w:hAnsi="Arial" w:cs="Arial"/>
                <w:sz w:val="18"/>
              </w:rPr>
              <w:t>.</w:t>
            </w:r>
            <w:r>
              <w:rPr>
                <w:rFonts w:ascii="Arial" w:hAnsi="Arial" w:cs="Arial"/>
                <w:sz w:val="18"/>
              </w:rPr>
              <w:br/>
            </w:r>
            <w:r>
              <w:rPr>
                <w:rFonts w:ascii="Arial" w:hAnsi="Arial" w:cs="Arial"/>
                <w:sz w:val="18"/>
              </w:rPr>
              <w:br/>
              <w:t>Værdisæt:</w:t>
            </w:r>
            <w:r>
              <w:rPr>
                <w:rFonts w:ascii="Arial" w:hAnsi="Arial" w:cs="Arial"/>
                <w:sz w:val="18"/>
              </w:rPr>
              <w:br/>
              <w:t>Se regneark "DMO Fordringstyper" under kolonne: "</w:t>
            </w:r>
            <w:proofErr w:type="spellStart"/>
            <w:r>
              <w:rPr>
                <w:rFonts w:ascii="Arial" w:hAnsi="Arial" w:cs="Arial"/>
                <w:sz w:val="18"/>
              </w:rPr>
              <w:t>Fordringspecifikation</w:t>
            </w:r>
            <w:proofErr w:type="spellEnd"/>
            <w:r>
              <w:rPr>
                <w:rFonts w:ascii="Arial" w:hAnsi="Arial" w:cs="Arial"/>
                <w:sz w:val="18"/>
              </w:rPr>
              <w:t xml:space="preserve"> underprofitcenter"</w:t>
            </w:r>
          </w:p>
        </w:tc>
      </w:tr>
      <w:tr w:rsidR="002B62A0" w14:paraId="7A060622" w14:textId="77777777">
        <w:trPr>
          <w:cantSplit/>
        </w:trPr>
        <w:tc>
          <w:tcPr>
            <w:tcW w:w="3397" w:type="dxa"/>
            <w:tcMar>
              <w:top w:w="57" w:type="dxa"/>
              <w:bottom w:w="57" w:type="dxa"/>
            </w:tcMar>
          </w:tcPr>
          <w:p w14:paraId="299AC27D" w14:textId="77777777" w:rsidR="002B62A0" w:rsidRDefault="009F423B">
            <w:pPr>
              <w:outlineLvl w:val="1"/>
              <w:rPr>
                <w:rFonts w:ascii="Arial" w:hAnsi="Arial" w:cs="Arial"/>
                <w:sz w:val="18"/>
              </w:rPr>
            </w:pPr>
            <w:proofErr w:type="spellStart"/>
            <w:r>
              <w:rPr>
                <w:rFonts w:ascii="Arial" w:hAnsi="Arial" w:cs="Arial"/>
                <w:sz w:val="18"/>
              </w:rPr>
              <w:t>OpkrævningFordringBeløb</w:t>
            </w:r>
            <w:bookmarkStart w:id="84" w:name="OpkrævningFordringBeløb"/>
            <w:bookmarkEnd w:id="84"/>
            <w:proofErr w:type="spellEnd"/>
          </w:p>
        </w:tc>
        <w:tc>
          <w:tcPr>
            <w:tcW w:w="1985" w:type="dxa"/>
            <w:tcMar>
              <w:top w:w="57" w:type="dxa"/>
              <w:bottom w:w="57" w:type="dxa"/>
            </w:tcMar>
          </w:tcPr>
          <w:p w14:paraId="31240B21" w14:textId="77777777" w:rsidR="002B62A0" w:rsidRPr="00221585" w:rsidRDefault="009F423B">
            <w:pPr>
              <w:rPr>
                <w:rFonts w:ascii="Arial" w:hAnsi="Arial" w:cs="Arial"/>
                <w:sz w:val="18"/>
                <w:lang w:val="en-US"/>
              </w:rPr>
            </w:pPr>
            <w:r w:rsidRPr="00221585">
              <w:rPr>
                <w:rFonts w:ascii="Arial" w:hAnsi="Arial" w:cs="Arial"/>
                <w:sz w:val="18"/>
                <w:lang w:val="en-US"/>
              </w:rPr>
              <w:t>base: decimal</w:t>
            </w:r>
            <w:r w:rsidRPr="00221585">
              <w:rPr>
                <w:rFonts w:ascii="Arial" w:hAnsi="Arial" w:cs="Arial"/>
                <w:sz w:val="18"/>
                <w:lang w:val="en-US"/>
              </w:rPr>
              <w:br/>
              <w:t>fractionDigits: 2</w:t>
            </w:r>
            <w:r w:rsidRPr="00221585">
              <w:rPr>
                <w:rFonts w:ascii="Arial" w:hAnsi="Arial" w:cs="Arial"/>
                <w:sz w:val="18"/>
                <w:lang w:val="en-US"/>
              </w:rPr>
              <w:br/>
              <w:t>maxInclusive: 999999999999999</w:t>
            </w:r>
            <w:r w:rsidRPr="00221585">
              <w:rPr>
                <w:rFonts w:ascii="Arial" w:hAnsi="Arial" w:cs="Arial"/>
                <w:sz w:val="18"/>
                <w:lang w:val="en-US"/>
              </w:rPr>
              <w:br/>
              <w:t>minInclusive: -999999999999999</w:t>
            </w:r>
          </w:p>
        </w:tc>
        <w:tc>
          <w:tcPr>
            <w:tcW w:w="4391" w:type="dxa"/>
            <w:tcMar>
              <w:top w:w="57" w:type="dxa"/>
              <w:bottom w:w="57" w:type="dxa"/>
            </w:tcMar>
          </w:tcPr>
          <w:p w14:paraId="4ECBC309" w14:textId="77777777" w:rsidR="002B62A0" w:rsidRDefault="009F423B">
            <w:pPr>
              <w:rPr>
                <w:rFonts w:ascii="Arial" w:hAnsi="Arial" w:cs="Arial"/>
                <w:sz w:val="18"/>
              </w:rPr>
            </w:pPr>
            <w:r>
              <w:rPr>
                <w:rFonts w:ascii="Arial" w:hAnsi="Arial" w:cs="Arial"/>
                <w:sz w:val="18"/>
              </w:rPr>
              <w:t>Beløb er det beløb, der skal opkræves for en fordring - beløbet kan være positivt eller negativt, ligesom beløbet kan være på 0 kr.</w:t>
            </w:r>
            <w:r>
              <w:rPr>
                <w:rFonts w:ascii="Arial" w:hAnsi="Arial" w:cs="Arial"/>
                <w:sz w:val="18"/>
              </w:rPr>
              <w:br/>
              <w:t>Påløbne renter og påhæftede gebyrer bliver oprettet som deres egne fordringer med reference til den oprindelige fordring.</w:t>
            </w:r>
            <w:r>
              <w:rPr>
                <w:rFonts w:ascii="Arial" w:hAnsi="Arial" w:cs="Arial"/>
                <w:sz w:val="18"/>
              </w:rPr>
              <w:br/>
              <w:t>Når fordringen er fuldt betalt, vil beløbet være 0,00 kr.</w:t>
            </w:r>
          </w:p>
        </w:tc>
      </w:tr>
      <w:tr w:rsidR="002B62A0" w14:paraId="2DCDA6E4" w14:textId="77777777">
        <w:trPr>
          <w:cantSplit/>
        </w:trPr>
        <w:tc>
          <w:tcPr>
            <w:tcW w:w="3397" w:type="dxa"/>
            <w:tcMar>
              <w:top w:w="57" w:type="dxa"/>
              <w:bottom w:w="57" w:type="dxa"/>
            </w:tcMar>
          </w:tcPr>
          <w:p w14:paraId="54264CB2" w14:textId="77777777" w:rsidR="002B62A0" w:rsidRDefault="009F423B">
            <w:pPr>
              <w:outlineLvl w:val="1"/>
              <w:rPr>
                <w:rFonts w:ascii="Arial" w:hAnsi="Arial" w:cs="Arial"/>
                <w:sz w:val="18"/>
              </w:rPr>
            </w:pPr>
            <w:proofErr w:type="spellStart"/>
            <w:r>
              <w:rPr>
                <w:rFonts w:ascii="Arial" w:hAnsi="Arial" w:cs="Arial"/>
                <w:sz w:val="18"/>
              </w:rPr>
              <w:lastRenderedPageBreak/>
              <w:t>OpkrævningFordringForfaldDato</w:t>
            </w:r>
            <w:bookmarkStart w:id="85" w:name="OpkrævningFordringForfaldDato"/>
            <w:bookmarkEnd w:id="85"/>
            <w:proofErr w:type="spellEnd"/>
          </w:p>
        </w:tc>
        <w:tc>
          <w:tcPr>
            <w:tcW w:w="1985" w:type="dxa"/>
            <w:tcMar>
              <w:top w:w="57" w:type="dxa"/>
              <w:bottom w:w="57" w:type="dxa"/>
            </w:tcMar>
          </w:tcPr>
          <w:p w14:paraId="5C593CBA"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667B9345" w14:textId="77777777" w:rsidR="002B62A0" w:rsidRDefault="009F423B">
            <w:pPr>
              <w:rPr>
                <w:rFonts w:ascii="Arial" w:hAnsi="Arial" w:cs="Arial"/>
                <w:sz w:val="18"/>
              </w:rPr>
            </w:pPr>
            <w:r>
              <w:rPr>
                <w:rFonts w:ascii="Arial" w:hAnsi="Arial" w:cs="Arial"/>
                <w:sz w:val="18"/>
              </w:rPr>
              <w:t>Forfaldsdato er tidspunktet, hvor en fordring forfalder til betaling.</w:t>
            </w:r>
            <w:r>
              <w:rPr>
                <w:rFonts w:ascii="Arial" w:hAnsi="Arial" w:cs="Arial"/>
                <w:sz w:val="18"/>
              </w:rPr>
              <w:br/>
              <w:t xml:space="preserve">En forfaldsdato er ikke altid lig med sidste rettidig betalingsdato. </w:t>
            </w:r>
            <w:proofErr w:type="gramStart"/>
            <w:r>
              <w:rPr>
                <w:rFonts w:ascii="Arial" w:hAnsi="Arial" w:cs="Arial"/>
                <w:sz w:val="18"/>
              </w:rPr>
              <w:t>Eksempelvis</w:t>
            </w:r>
            <w:proofErr w:type="gramEnd"/>
            <w:r>
              <w:rPr>
                <w:rFonts w:ascii="Arial" w:hAnsi="Arial" w:cs="Arial"/>
                <w:sz w:val="18"/>
              </w:rPr>
              <w:t xml:space="preserve"> kan forfaldsdatoen være den 1. i en kalendermåned, mens sidste rettidig betalingsdato kan være den 10. i forfaldsmåneden.</w:t>
            </w:r>
            <w:r>
              <w:rPr>
                <w:rFonts w:ascii="Arial" w:hAnsi="Arial" w:cs="Arial"/>
                <w:sz w:val="18"/>
              </w:rPr>
              <w:br/>
            </w:r>
            <w:r>
              <w:rPr>
                <w:rFonts w:ascii="Arial" w:hAnsi="Arial" w:cs="Arial"/>
                <w:sz w:val="18"/>
              </w:rPr>
              <w:br/>
              <w:t>Forfaldsdato vil være den dato, hvor en fordring kan indgå i kontoens saldo, hvis kunden (virksomhed eller borger) betaler fordringen (f.eks. skatten/afgiften) før SRB.</w:t>
            </w:r>
          </w:p>
        </w:tc>
      </w:tr>
      <w:tr w:rsidR="002B62A0" w14:paraId="1BF3ECE8" w14:textId="77777777">
        <w:trPr>
          <w:cantSplit/>
        </w:trPr>
        <w:tc>
          <w:tcPr>
            <w:tcW w:w="3397" w:type="dxa"/>
            <w:tcMar>
              <w:top w:w="57" w:type="dxa"/>
              <w:bottom w:w="57" w:type="dxa"/>
            </w:tcMar>
          </w:tcPr>
          <w:p w14:paraId="45885717" w14:textId="77777777" w:rsidR="002B62A0" w:rsidRDefault="009F423B">
            <w:pPr>
              <w:outlineLvl w:val="1"/>
              <w:rPr>
                <w:rFonts w:ascii="Arial" w:hAnsi="Arial" w:cs="Arial"/>
                <w:sz w:val="18"/>
              </w:rPr>
            </w:pPr>
            <w:proofErr w:type="spellStart"/>
            <w:r>
              <w:rPr>
                <w:rFonts w:ascii="Arial" w:hAnsi="Arial" w:cs="Arial"/>
                <w:sz w:val="18"/>
              </w:rPr>
              <w:t>OpkrævningFordringFrigivelseDato</w:t>
            </w:r>
            <w:bookmarkStart w:id="86" w:name="OpkrævningFordringFrigivelseDato"/>
            <w:bookmarkEnd w:id="86"/>
            <w:proofErr w:type="spellEnd"/>
          </w:p>
        </w:tc>
        <w:tc>
          <w:tcPr>
            <w:tcW w:w="1985" w:type="dxa"/>
            <w:tcMar>
              <w:top w:w="57" w:type="dxa"/>
              <w:bottom w:w="57" w:type="dxa"/>
            </w:tcMar>
          </w:tcPr>
          <w:p w14:paraId="1A81D42A"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01B51BB0" w14:textId="77777777" w:rsidR="002B62A0" w:rsidRDefault="009F423B">
            <w:pPr>
              <w:rPr>
                <w:rFonts w:ascii="Arial" w:hAnsi="Arial" w:cs="Arial"/>
                <w:sz w:val="18"/>
              </w:rPr>
            </w:pPr>
            <w:proofErr w:type="spellStart"/>
            <w:r>
              <w:rPr>
                <w:rFonts w:ascii="Arial" w:hAnsi="Arial" w:cs="Arial"/>
                <w:sz w:val="18"/>
              </w:rPr>
              <w:t>FrigivelseDato</w:t>
            </w:r>
            <w:proofErr w:type="spellEnd"/>
            <w:r>
              <w:rPr>
                <w:rFonts w:ascii="Arial" w:hAnsi="Arial" w:cs="Arial"/>
                <w:sz w:val="18"/>
              </w:rPr>
              <w:t xml:space="preserve"> er datoen for, hvornår en negativ fordring skal eller er frigivet til at indgå i kontoens saldo.</w:t>
            </w:r>
            <w:r>
              <w:rPr>
                <w:rFonts w:ascii="Arial" w:hAnsi="Arial" w:cs="Arial"/>
                <w:sz w:val="18"/>
              </w:rPr>
              <w:br/>
              <w:t>Frigivelsesdatoen vil være lig med rentedato, da renten først skal beregnes, når beløbet er frigivet.</w:t>
            </w:r>
          </w:p>
        </w:tc>
      </w:tr>
      <w:tr w:rsidR="002B62A0" w14:paraId="632F9154" w14:textId="77777777">
        <w:trPr>
          <w:cantSplit/>
        </w:trPr>
        <w:tc>
          <w:tcPr>
            <w:tcW w:w="3397" w:type="dxa"/>
            <w:tcMar>
              <w:top w:w="57" w:type="dxa"/>
              <w:bottom w:w="57" w:type="dxa"/>
            </w:tcMar>
          </w:tcPr>
          <w:p w14:paraId="77D43C13" w14:textId="77777777" w:rsidR="002B62A0" w:rsidRDefault="009F423B">
            <w:pPr>
              <w:outlineLvl w:val="1"/>
              <w:rPr>
                <w:rFonts w:ascii="Arial" w:hAnsi="Arial" w:cs="Arial"/>
                <w:sz w:val="18"/>
              </w:rPr>
            </w:pPr>
            <w:proofErr w:type="spellStart"/>
            <w:r>
              <w:rPr>
                <w:rFonts w:ascii="Arial" w:hAnsi="Arial" w:cs="Arial"/>
                <w:sz w:val="18"/>
              </w:rPr>
              <w:t>OpkrævningFordringID</w:t>
            </w:r>
            <w:bookmarkStart w:id="87" w:name="OpkrævningFordringID"/>
            <w:bookmarkEnd w:id="87"/>
            <w:proofErr w:type="spellEnd"/>
          </w:p>
        </w:tc>
        <w:tc>
          <w:tcPr>
            <w:tcW w:w="1985" w:type="dxa"/>
            <w:tcMar>
              <w:top w:w="57" w:type="dxa"/>
              <w:bottom w:w="57" w:type="dxa"/>
            </w:tcMar>
          </w:tcPr>
          <w:p w14:paraId="241193CC"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32</w:t>
            </w:r>
          </w:p>
        </w:tc>
        <w:tc>
          <w:tcPr>
            <w:tcW w:w="4391" w:type="dxa"/>
            <w:tcMar>
              <w:top w:w="57" w:type="dxa"/>
              <w:bottom w:w="57" w:type="dxa"/>
            </w:tcMar>
          </w:tcPr>
          <w:p w14:paraId="515FCC5B" w14:textId="77777777" w:rsidR="002B62A0" w:rsidRDefault="009F423B">
            <w:pPr>
              <w:rPr>
                <w:rFonts w:ascii="Arial" w:hAnsi="Arial" w:cs="Arial"/>
                <w:sz w:val="18"/>
              </w:rPr>
            </w:pPr>
            <w:r>
              <w:rPr>
                <w:rFonts w:ascii="Arial" w:hAnsi="Arial" w:cs="Arial"/>
                <w:sz w:val="18"/>
              </w:rPr>
              <w:t>ID er den unikke identifikation på den enkelte opkrævningsfordring i DMO.</w:t>
            </w:r>
            <w:r>
              <w:rPr>
                <w:rFonts w:ascii="Arial" w:hAnsi="Arial" w:cs="Arial"/>
                <w:sz w:val="18"/>
              </w:rPr>
              <w:br/>
            </w:r>
            <w:r>
              <w:rPr>
                <w:rFonts w:ascii="Arial" w:hAnsi="Arial" w:cs="Arial"/>
                <w:sz w:val="18"/>
              </w:rPr>
              <w:br/>
              <w:t>Identifikationen (ID) skal bl.a. anvendes i tilfælde af tilbagekaldelse, korrektion eller bortfald fra fordringshavers side.</w:t>
            </w:r>
          </w:p>
        </w:tc>
      </w:tr>
      <w:tr w:rsidR="002B62A0" w14:paraId="42FFB434" w14:textId="77777777">
        <w:trPr>
          <w:cantSplit/>
        </w:trPr>
        <w:tc>
          <w:tcPr>
            <w:tcW w:w="3397" w:type="dxa"/>
            <w:tcMar>
              <w:top w:w="57" w:type="dxa"/>
              <w:bottom w:w="57" w:type="dxa"/>
            </w:tcMar>
          </w:tcPr>
          <w:p w14:paraId="32E72E4A" w14:textId="77777777" w:rsidR="002B62A0" w:rsidRDefault="009F423B">
            <w:pPr>
              <w:outlineLvl w:val="1"/>
              <w:rPr>
                <w:rFonts w:ascii="Arial" w:hAnsi="Arial" w:cs="Arial"/>
                <w:sz w:val="18"/>
              </w:rPr>
            </w:pPr>
            <w:proofErr w:type="spellStart"/>
            <w:r>
              <w:rPr>
                <w:rFonts w:ascii="Arial" w:hAnsi="Arial" w:cs="Arial"/>
                <w:sz w:val="18"/>
              </w:rPr>
              <w:t>OpkrævningFordringPeriodeFraDato</w:t>
            </w:r>
            <w:bookmarkStart w:id="88" w:name="OpkrævningFordringPeriodeFraDato"/>
            <w:bookmarkEnd w:id="88"/>
            <w:proofErr w:type="spellEnd"/>
          </w:p>
        </w:tc>
        <w:tc>
          <w:tcPr>
            <w:tcW w:w="1985" w:type="dxa"/>
            <w:tcMar>
              <w:top w:w="57" w:type="dxa"/>
              <w:bottom w:w="57" w:type="dxa"/>
            </w:tcMar>
          </w:tcPr>
          <w:p w14:paraId="69E7A080"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7605439C" w14:textId="77777777" w:rsidR="002B62A0" w:rsidRDefault="009F423B">
            <w:pPr>
              <w:rPr>
                <w:rFonts w:ascii="Arial" w:hAnsi="Arial" w:cs="Arial"/>
                <w:sz w:val="18"/>
              </w:rPr>
            </w:pPr>
            <w:proofErr w:type="spellStart"/>
            <w:r>
              <w:rPr>
                <w:rFonts w:ascii="Arial" w:hAnsi="Arial" w:cs="Arial"/>
                <w:sz w:val="18"/>
              </w:rPr>
              <w:t>PeriodeFra</w:t>
            </w:r>
            <w:proofErr w:type="spellEnd"/>
            <w:r>
              <w:rPr>
                <w:rFonts w:ascii="Arial" w:hAnsi="Arial" w:cs="Arial"/>
                <w:sz w:val="18"/>
              </w:rPr>
              <w:t xml:space="preserve"> er startdatoen for perioden, som en fordring vedrører. (Periode vil typisk være en angivelsesperiode)</w:t>
            </w:r>
            <w:r>
              <w:rPr>
                <w:rFonts w:ascii="Arial" w:hAnsi="Arial" w:cs="Arial"/>
                <w:sz w:val="18"/>
              </w:rPr>
              <w:br/>
              <w:t xml:space="preserve">For fordringer vedr. motor (DMR) vil </w:t>
            </w:r>
            <w:proofErr w:type="spellStart"/>
            <w:r>
              <w:rPr>
                <w:rFonts w:ascii="Arial" w:hAnsi="Arial" w:cs="Arial"/>
                <w:sz w:val="18"/>
              </w:rPr>
              <w:t>PeriodeFra</w:t>
            </w:r>
            <w:proofErr w:type="spellEnd"/>
            <w:r>
              <w:rPr>
                <w:rFonts w:ascii="Arial" w:hAnsi="Arial" w:cs="Arial"/>
                <w:sz w:val="18"/>
              </w:rPr>
              <w:t xml:space="preserve"> være det samme som afgiftsdækningsperioden.</w:t>
            </w:r>
          </w:p>
        </w:tc>
      </w:tr>
      <w:tr w:rsidR="002B62A0" w14:paraId="63E3F3E5" w14:textId="77777777">
        <w:trPr>
          <w:cantSplit/>
        </w:trPr>
        <w:tc>
          <w:tcPr>
            <w:tcW w:w="3397" w:type="dxa"/>
            <w:tcMar>
              <w:top w:w="57" w:type="dxa"/>
              <w:bottom w:w="57" w:type="dxa"/>
            </w:tcMar>
          </w:tcPr>
          <w:p w14:paraId="66B10488" w14:textId="77777777" w:rsidR="002B62A0" w:rsidRDefault="009F423B">
            <w:pPr>
              <w:outlineLvl w:val="1"/>
              <w:rPr>
                <w:rFonts w:ascii="Arial" w:hAnsi="Arial" w:cs="Arial"/>
                <w:sz w:val="18"/>
              </w:rPr>
            </w:pPr>
            <w:proofErr w:type="spellStart"/>
            <w:r>
              <w:rPr>
                <w:rFonts w:ascii="Arial" w:hAnsi="Arial" w:cs="Arial"/>
                <w:sz w:val="18"/>
              </w:rPr>
              <w:t>OpkrævningFordringPeriodeTilDato</w:t>
            </w:r>
            <w:bookmarkStart w:id="89" w:name="OpkrævningFordringPeriodeTilDato"/>
            <w:bookmarkEnd w:id="89"/>
            <w:proofErr w:type="spellEnd"/>
          </w:p>
        </w:tc>
        <w:tc>
          <w:tcPr>
            <w:tcW w:w="1985" w:type="dxa"/>
            <w:tcMar>
              <w:top w:w="57" w:type="dxa"/>
              <w:bottom w:w="57" w:type="dxa"/>
            </w:tcMar>
          </w:tcPr>
          <w:p w14:paraId="3007C6D9"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35644CD2" w14:textId="77777777" w:rsidR="002B62A0" w:rsidRDefault="009F423B">
            <w:pPr>
              <w:rPr>
                <w:rFonts w:ascii="Arial" w:hAnsi="Arial" w:cs="Arial"/>
                <w:sz w:val="18"/>
              </w:rPr>
            </w:pPr>
            <w:proofErr w:type="spellStart"/>
            <w:r>
              <w:rPr>
                <w:rFonts w:ascii="Arial" w:hAnsi="Arial" w:cs="Arial"/>
                <w:sz w:val="18"/>
              </w:rPr>
              <w:t>PeriodeTil</w:t>
            </w:r>
            <w:proofErr w:type="spellEnd"/>
            <w:r>
              <w:rPr>
                <w:rFonts w:ascii="Arial" w:hAnsi="Arial" w:cs="Arial"/>
                <w:sz w:val="18"/>
              </w:rPr>
              <w:t xml:space="preserve"> er slutdatoen for perioden, som en fordring vedrører. (Periode vil typisk være en angivelsesperiode).</w:t>
            </w:r>
            <w:r>
              <w:rPr>
                <w:rFonts w:ascii="Arial" w:hAnsi="Arial" w:cs="Arial"/>
                <w:sz w:val="18"/>
              </w:rPr>
              <w:br/>
              <w:t xml:space="preserve">For fordringer vedr. motor (DMR) vil </w:t>
            </w:r>
            <w:proofErr w:type="spellStart"/>
            <w:r>
              <w:rPr>
                <w:rFonts w:ascii="Arial" w:hAnsi="Arial" w:cs="Arial"/>
                <w:sz w:val="18"/>
              </w:rPr>
              <w:t>PeriodeFra</w:t>
            </w:r>
            <w:proofErr w:type="spellEnd"/>
            <w:r>
              <w:rPr>
                <w:rFonts w:ascii="Arial" w:hAnsi="Arial" w:cs="Arial"/>
                <w:sz w:val="18"/>
              </w:rPr>
              <w:t xml:space="preserve"> være det samme som afgiftsdækningsperioden.</w:t>
            </w:r>
          </w:p>
        </w:tc>
      </w:tr>
      <w:tr w:rsidR="002B62A0" w14:paraId="4D39C60D" w14:textId="77777777">
        <w:trPr>
          <w:cantSplit/>
        </w:trPr>
        <w:tc>
          <w:tcPr>
            <w:tcW w:w="3397" w:type="dxa"/>
            <w:tcMar>
              <w:top w:w="57" w:type="dxa"/>
              <w:bottom w:w="57" w:type="dxa"/>
            </w:tcMar>
          </w:tcPr>
          <w:p w14:paraId="3B108FB4" w14:textId="77777777" w:rsidR="002B62A0" w:rsidRDefault="009F423B">
            <w:pPr>
              <w:outlineLvl w:val="1"/>
              <w:rPr>
                <w:rFonts w:ascii="Arial" w:hAnsi="Arial" w:cs="Arial"/>
                <w:sz w:val="18"/>
              </w:rPr>
            </w:pPr>
            <w:proofErr w:type="spellStart"/>
            <w:r>
              <w:rPr>
                <w:rFonts w:ascii="Arial" w:hAnsi="Arial" w:cs="Arial"/>
                <w:sz w:val="18"/>
              </w:rPr>
              <w:t>OpkrævningFordringSidsteRettidigBetalingDato</w:t>
            </w:r>
            <w:bookmarkStart w:id="90" w:name="OpkrævningFordringSidsteRettidigBetaling"/>
            <w:bookmarkEnd w:id="90"/>
            <w:proofErr w:type="spellEnd"/>
          </w:p>
        </w:tc>
        <w:tc>
          <w:tcPr>
            <w:tcW w:w="1985" w:type="dxa"/>
            <w:tcMar>
              <w:top w:w="57" w:type="dxa"/>
              <w:bottom w:w="57" w:type="dxa"/>
            </w:tcMar>
          </w:tcPr>
          <w:p w14:paraId="0565BB5E"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2AD1C9DC" w14:textId="77777777" w:rsidR="002B62A0" w:rsidRDefault="009F423B">
            <w:pPr>
              <w:rPr>
                <w:rFonts w:ascii="Arial" w:hAnsi="Arial" w:cs="Arial"/>
                <w:sz w:val="18"/>
              </w:rPr>
            </w:pPr>
            <w:r>
              <w:rPr>
                <w:rFonts w:ascii="Arial" w:hAnsi="Arial" w:cs="Arial"/>
                <w:sz w:val="18"/>
              </w:rPr>
              <w:t>Sidste rettidige betalingsdato er den sidste frist for, hvornår en fordring skal være betalt.</w:t>
            </w:r>
            <w:r>
              <w:rPr>
                <w:rFonts w:ascii="Arial" w:hAnsi="Arial" w:cs="Arial"/>
                <w:sz w:val="18"/>
              </w:rPr>
              <w:br/>
            </w:r>
            <w:r>
              <w:rPr>
                <w:rFonts w:ascii="Arial" w:hAnsi="Arial" w:cs="Arial"/>
                <w:sz w:val="18"/>
              </w:rPr>
              <w:br/>
              <w:t>Sidste rettidig betalingsdato - også kaldet SRB - er den rentebærende dato, dvs. den dato, hvorfra der evt. skal beregnes rente.</w:t>
            </w:r>
            <w:r>
              <w:rPr>
                <w:rFonts w:ascii="Arial" w:hAnsi="Arial" w:cs="Arial"/>
                <w:sz w:val="18"/>
              </w:rPr>
              <w:br/>
            </w:r>
            <w:r>
              <w:rPr>
                <w:rFonts w:ascii="Arial" w:hAnsi="Arial" w:cs="Arial"/>
                <w:sz w:val="18"/>
              </w:rPr>
              <w:br/>
            </w:r>
            <w:proofErr w:type="spellStart"/>
            <w:r>
              <w:rPr>
                <w:rFonts w:ascii="Arial" w:hAnsi="Arial" w:cs="Arial"/>
                <w:sz w:val="18"/>
              </w:rPr>
              <w:t>SidsteRettidigBetalingDato</w:t>
            </w:r>
            <w:proofErr w:type="spellEnd"/>
            <w:r>
              <w:rPr>
                <w:rFonts w:ascii="Arial" w:hAnsi="Arial" w:cs="Arial"/>
                <w:sz w:val="18"/>
              </w:rPr>
              <w:t xml:space="preserve"> er ikke altid lig med </w:t>
            </w:r>
            <w:proofErr w:type="spellStart"/>
            <w:r>
              <w:rPr>
                <w:rFonts w:ascii="Arial" w:hAnsi="Arial" w:cs="Arial"/>
                <w:sz w:val="18"/>
              </w:rPr>
              <w:t>ForfaldDato</w:t>
            </w:r>
            <w:proofErr w:type="spellEnd"/>
            <w:r>
              <w:rPr>
                <w:rFonts w:ascii="Arial" w:hAnsi="Arial" w:cs="Arial"/>
                <w:sz w:val="18"/>
              </w:rPr>
              <w:t>.</w:t>
            </w:r>
          </w:p>
        </w:tc>
      </w:tr>
      <w:tr w:rsidR="002B62A0" w14:paraId="2DB97D9D" w14:textId="77777777">
        <w:trPr>
          <w:cantSplit/>
        </w:trPr>
        <w:tc>
          <w:tcPr>
            <w:tcW w:w="3397" w:type="dxa"/>
            <w:tcMar>
              <w:top w:w="57" w:type="dxa"/>
              <w:bottom w:w="57" w:type="dxa"/>
            </w:tcMar>
          </w:tcPr>
          <w:p w14:paraId="3C6FC55A" w14:textId="77777777" w:rsidR="002B62A0" w:rsidRDefault="009F423B">
            <w:pPr>
              <w:outlineLvl w:val="1"/>
              <w:rPr>
                <w:rFonts w:ascii="Arial" w:hAnsi="Arial" w:cs="Arial"/>
                <w:sz w:val="18"/>
              </w:rPr>
            </w:pPr>
            <w:proofErr w:type="spellStart"/>
            <w:r>
              <w:rPr>
                <w:rFonts w:ascii="Arial" w:hAnsi="Arial" w:cs="Arial"/>
                <w:sz w:val="18"/>
              </w:rPr>
              <w:t>OpkrævningFordringTypeID</w:t>
            </w:r>
            <w:bookmarkStart w:id="91" w:name="OpkrævningFordringTypeID"/>
            <w:bookmarkEnd w:id="91"/>
            <w:proofErr w:type="spellEnd"/>
          </w:p>
        </w:tc>
        <w:tc>
          <w:tcPr>
            <w:tcW w:w="1985" w:type="dxa"/>
            <w:tcMar>
              <w:top w:w="57" w:type="dxa"/>
              <w:bottom w:w="57" w:type="dxa"/>
            </w:tcMar>
          </w:tcPr>
          <w:p w14:paraId="26F2E55D"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4</w:t>
            </w:r>
          </w:p>
        </w:tc>
        <w:tc>
          <w:tcPr>
            <w:tcW w:w="4391" w:type="dxa"/>
            <w:tcMar>
              <w:top w:w="57" w:type="dxa"/>
              <w:bottom w:w="57" w:type="dxa"/>
            </w:tcMar>
          </w:tcPr>
          <w:p w14:paraId="4F55E831" w14:textId="77777777" w:rsidR="002B62A0" w:rsidRDefault="009F423B">
            <w:pPr>
              <w:rPr>
                <w:rFonts w:ascii="Arial" w:hAnsi="Arial" w:cs="Arial"/>
                <w:sz w:val="18"/>
              </w:rPr>
            </w:pPr>
            <w:r>
              <w:rPr>
                <w:rFonts w:ascii="Arial" w:hAnsi="Arial" w:cs="Arial"/>
                <w:sz w:val="18"/>
              </w:rPr>
              <w:t>Unik identifikation af en opkrævningsfordringstype. Nummerrækken er grupperet således:</w:t>
            </w:r>
            <w:r>
              <w:rPr>
                <w:rFonts w:ascii="Arial" w:hAnsi="Arial" w:cs="Arial"/>
                <w:sz w:val="18"/>
              </w:rPr>
              <w:br/>
            </w:r>
            <w:r>
              <w:rPr>
                <w:rFonts w:ascii="Arial" w:hAnsi="Arial" w:cs="Arial"/>
                <w:sz w:val="18"/>
              </w:rPr>
              <w:br/>
              <w:t>1000-1099 - Motor</w:t>
            </w:r>
            <w:r>
              <w:rPr>
                <w:rFonts w:ascii="Arial" w:hAnsi="Arial" w:cs="Arial"/>
                <w:sz w:val="18"/>
              </w:rPr>
              <w:br/>
              <w:t xml:space="preserve">1100-1199 - </w:t>
            </w:r>
            <w:proofErr w:type="spellStart"/>
            <w:r>
              <w:rPr>
                <w:rFonts w:ascii="Arial" w:hAnsi="Arial" w:cs="Arial"/>
                <w:sz w:val="18"/>
              </w:rPr>
              <w:t>Askat</w:t>
            </w:r>
            <w:proofErr w:type="spellEnd"/>
            <w:r>
              <w:rPr>
                <w:rFonts w:ascii="Arial" w:hAnsi="Arial" w:cs="Arial"/>
                <w:sz w:val="18"/>
              </w:rPr>
              <w:br/>
              <w:t>1200-1249 - Bøder</w:t>
            </w:r>
            <w:r>
              <w:rPr>
                <w:rFonts w:ascii="Arial" w:hAnsi="Arial" w:cs="Arial"/>
                <w:sz w:val="18"/>
              </w:rPr>
              <w:br/>
              <w:t>1250-1299 - Lønsum</w:t>
            </w:r>
            <w:r>
              <w:rPr>
                <w:rFonts w:ascii="Arial" w:hAnsi="Arial" w:cs="Arial"/>
                <w:sz w:val="18"/>
              </w:rPr>
              <w:br/>
              <w:t>1300-1399 - Moms</w:t>
            </w:r>
            <w:r>
              <w:rPr>
                <w:rFonts w:ascii="Arial" w:hAnsi="Arial" w:cs="Arial"/>
                <w:sz w:val="18"/>
              </w:rPr>
              <w:br/>
              <w:t>1400-1449 - Pensionsskat</w:t>
            </w:r>
            <w:r>
              <w:rPr>
                <w:rFonts w:ascii="Arial" w:hAnsi="Arial" w:cs="Arial"/>
                <w:sz w:val="18"/>
              </w:rPr>
              <w:br/>
              <w:t>1450-1499 - Punktafgifter</w:t>
            </w:r>
            <w:r>
              <w:rPr>
                <w:rFonts w:ascii="Arial" w:hAnsi="Arial" w:cs="Arial"/>
                <w:sz w:val="18"/>
              </w:rPr>
              <w:br/>
              <w:t>1500-1549 - Kommunale ejendomsskatter</w:t>
            </w:r>
            <w:r>
              <w:rPr>
                <w:rFonts w:ascii="Arial" w:hAnsi="Arial" w:cs="Arial"/>
                <w:sz w:val="18"/>
              </w:rPr>
              <w:br/>
              <w:t>1700-1749 - Renter og gebyrer</w:t>
            </w:r>
            <w:r>
              <w:rPr>
                <w:rFonts w:ascii="Arial" w:hAnsi="Arial" w:cs="Arial"/>
                <w:sz w:val="18"/>
              </w:rPr>
              <w:br/>
              <w:t>1750-1849 - Selskabsskat</w:t>
            </w:r>
            <w:r>
              <w:rPr>
                <w:rFonts w:ascii="Arial" w:hAnsi="Arial" w:cs="Arial"/>
                <w:sz w:val="18"/>
              </w:rPr>
              <w:br/>
              <w:t>1850-1949 - Told</w:t>
            </w:r>
            <w:r>
              <w:rPr>
                <w:rFonts w:ascii="Arial" w:hAnsi="Arial" w:cs="Arial"/>
                <w:sz w:val="18"/>
              </w:rPr>
              <w:br/>
            </w:r>
            <w:r>
              <w:rPr>
                <w:rFonts w:ascii="Arial" w:hAnsi="Arial" w:cs="Arial"/>
                <w:sz w:val="18"/>
              </w:rPr>
              <w:br/>
              <w:t>Værdisæt:</w:t>
            </w:r>
            <w:r>
              <w:rPr>
                <w:rFonts w:ascii="Arial" w:hAnsi="Arial" w:cs="Arial"/>
                <w:sz w:val="18"/>
              </w:rPr>
              <w:br/>
              <w:t>Se regneark "DMO Fordringstyper" under kolonne: "Hovedtransaktion"</w:t>
            </w:r>
          </w:p>
        </w:tc>
      </w:tr>
      <w:tr w:rsidR="002B62A0" w14:paraId="5A7E3038" w14:textId="77777777">
        <w:trPr>
          <w:cantSplit/>
        </w:trPr>
        <w:tc>
          <w:tcPr>
            <w:tcW w:w="3397" w:type="dxa"/>
            <w:tcMar>
              <w:top w:w="57" w:type="dxa"/>
              <w:bottom w:w="57" w:type="dxa"/>
            </w:tcMar>
          </w:tcPr>
          <w:p w14:paraId="4014B365" w14:textId="77777777" w:rsidR="002B62A0" w:rsidRDefault="009F423B">
            <w:pPr>
              <w:outlineLvl w:val="1"/>
              <w:rPr>
                <w:rFonts w:ascii="Arial" w:hAnsi="Arial" w:cs="Arial"/>
                <w:sz w:val="18"/>
              </w:rPr>
            </w:pPr>
            <w:proofErr w:type="spellStart"/>
            <w:r>
              <w:rPr>
                <w:rFonts w:ascii="Arial" w:hAnsi="Arial" w:cs="Arial"/>
                <w:sz w:val="18"/>
              </w:rPr>
              <w:lastRenderedPageBreak/>
              <w:t>OpkrævningFordringTypeNavn</w:t>
            </w:r>
            <w:bookmarkStart w:id="92" w:name="OpkrævningFordringTypeNavn"/>
            <w:bookmarkEnd w:id="92"/>
            <w:proofErr w:type="spellEnd"/>
          </w:p>
        </w:tc>
        <w:tc>
          <w:tcPr>
            <w:tcW w:w="1985" w:type="dxa"/>
            <w:tcMar>
              <w:top w:w="57" w:type="dxa"/>
              <w:bottom w:w="57" w:type="dxa"/>
            </w:tcMar>
          </w:tcPr>
          <w:p w14:paraId="75330ED7"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30</w:t>
            </w:r>
          </w:p>
        </w:tc>
        <w:tc>
          <w:tcPr>
            <w:tcW w:w="4391" w:type="dxa"/>
            <w:tcMar>
              <w:top w:w="57" w:type="dxa"/>
              <w:bottom w:w="57" w:type="dxa"/>
            </w:tcMar>
          </w:tcPr>
          <w:p w14:paraId="42CD568D" w14:textId="77777777" w:rsidR="002B62A0" w:rsidRDefault="009F423B">
            <w:pPr>
              <w:rPr>
                <w:rFonts w:ascii="Arial" w:hAnsi="Arial" w:cs="Arial"/>
                <w:sz w:val="18"/>
              </w:rPr>
            </w:pPr>
            <w:r>
              <w:rPr>
                <w:rFonts w:ascii="Arial" w:hAnsi="Arial" w:cs="Arial"/>
                <w:sz w:val="18"/>
              </w:rPr>
              <w:t>Navn på opkrævningsfordringstypen.</w:t>
            </w:r>
            <w:r>
              <w:rPr>
                <w:rFonts w:ascii="Arial" w:hAnsi="Arial" w:cs="Arial"/>
                <w:sz w:val="18"/>
              </w:rPr>
              <w:br/>
            </w:r>
            <w:r>
              <w:rPr>
                <w:rFonts w:ascii="Arial" w:hAnsi="Arial" w:cs="Arial"/>
                <w:sz w:val="18"/>
              </w:rPr>
              <w:br/>
              <w:t>Værdisæt:</w:t>
            </w:r>
            <w:r>
              <w:rPr>
                <w:rFonts w:ascii="Arial" w:hAnsi="Arial" w:cs="Arial"/>
                <w:sz w:val="18"/>
              </w:rPr>
              <w:br/>
              <w:t>Se regneark "DMO Fordringstyper" under kolonne: "Fordringstype/Profitcenter"</w:t>
            </w:r>
          </w:p>
        </w:tc>
      </w:tr>
      <w:tr w:rsidR="002B62A0" w14:paraId="66330F38" w14:textId="77777777">
        <w:trPr>
          <w:cantSplit/>
        </w:trPr>
        <w:tc>
          <w:tcPr>
            <w:tcW w:w="3397" w:type="dxa"/>
            <w:tcMar>
              <w:top w:w="57" w:type="dxa"/>
              <w:bottom w:w="57" w:type="dxa"/>
            </w:tcMar>
          </w:tcPr>
          <w:p w14:paraId="360CBBBF" w14:textId="77777777" w:rsidR="002B62A0" w:rsidRDefault="009F423B">
            <w:pPr>
              <w:outlineLvl w:val="1"/>
              <w:rPr>
                <w:rFonts w:ascii="Arial" w:hAnsi="Arial" w:cs="Arial"/>
                <w:sz w:val="18"/>
              </w:rPr>
            </w:pPr>
            <w:proofErr w:type="spellStart"/>
            <w:r>
              <w:rPr>
                <w:rFonts w:ascii="Arial" w:hAnsi="Arial" w:cs="Arial"/>
                <w:sz w:val="18"/>
              </w:rPr>
              <w:t>PersonCPRNummer</w:t>
            </w:r>
            <w:bookmarkStart w:id="93" w:name="PersonCPRNummer"/>
            <w:bookmarkEnd w:id="93"/>
            <w:proofErr w:type="spellEnd"/>
          </w:p>
        </w:tc>
        <w:tc>
          <w:tcPr>
            <w:tcW w:w="1985" w:type="dxa"/>
            <w:tcMar>
              <w:top w:w="57" w:type="dxa"/>
              <w:bottom w:w="57" w:type="dxa"/>
            </w:tcMar>
          </w:tcPr>
          <w:p w14:paraId="218B5B57"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10</w:t>
            </w:r>
            <w:r>
              <w:rPr>
                <w:rFonts w:ascii="Arial" w:hAnsi="Arial" w:cs="Arial"/>
                <w:sz w:val="18"/>
              </w:rPr>
              <w:br/>
              <w:t>pattern: ((((0[1-</w:t>
            </w:r>
            <w:proofErr w:type="gramStart"/>
            <w:r>
              <w:rPr>
                <w:rFonts w:ascii="Arial" w:hAnsi="Arial" w:cs="Arial"/>
                <w:sz w:val="18"/>
              </w:rPr>
              <w:t>9]|</w:t>
            </w:r>
            <w:proofErr w:type="gramEnd"/>
            <w:r>
              <w:rPr>
                <w:rFonts w:ascii="Arial" w:hAnsi="Arial" w:cs="Arial"/>
                <w:sz w:val="18"/>
              </w:rPr>
              <w:t>1[0-9]|2[0-9]|3[0-1])(01|03|05|07|08|10|12))|((0[1-9]|1[0-9]|2[0-9]|30)(04|06|09|11))|((0[1-9]|1[0-9]|2[0-9])(02)))[0-9]{6})|0000000000</w:t>
            </w:r>
          </w:p>
        </w:tc>
        <w:tc>
          <w:tcPr>
            <w:tcW w:w="4391" w:type="dxa"/>
            <w:tcMar>
              <w:top w:w="57" w:type="dxa"/>
              <w:bottom w:w="57" w:type="dxa"/>
            </w:tcMar>
          </w:tcPr>
          <w:p w14:paraId="7A3BE0FC" w14:textId="77777777" w:rsidR="002B62A0" w:rsidRDefault="009F423B">
            <w:pPr>
              <w:rPr>
                <w:rFonts w:ascii="Arial" w:hAnsi="Arial" w:cs="Arial"/>
                <w:sz w:val="18"/>
              </w:rPr>
            </w:pPr>
            <w:r>
              <w:rPr>
                <w:rFonts w:ascii="Arial" w:hAnsi="Arial" w:cs="Arial"/>
                <w:sz w:val="18"/>
              </w:rPr>
              <w:t>CPR-nummer er et 10 cifret personnummer der entydigt identificerer en dansk person.</w:t>
            </w:r>
          </w:p>
        </w:tc>
      </w:tr>
      <w:tr w:rsidR="002B62A0" w14:paraId="669C8B8B" w14:textId="77777777">
        <w:trPr>
          <w:cantSplit/>
        </w:trPr>
        <w:tc>
          <w:tcPr>
            <w:tcW w:w="3397" w:type="dxa"/>
            <w:tcMar>
              <w:top w:w="57" w:type="dxa"/>
              <w:bottom w:w="57" w:type="dxa"/>
            </w:tcMar>
          </w:tcPr>
          <w:p w14:paraId="4FDBB1EE" w14:textId="77777777" w:rsidR="002B62A0" w:rsidRDefault="009F423B">
            <w:pPr>
              <w:outlineLvl w:val="1"/>
              <w:rPr>
                <w:rFonts w:ascii="Arial" w:hAnsi="Arial" w:cs="Arial"/>
                <w:sz w:val="18"/>
              </w:rPr>
            </w:pPr>
            <w:proofErr w:type="spellStart"/>
            <w:r>
              <w:rPr>
                <w:rFonts w:ascii="Arial" w:hAnsi="Arial" w:cs="Arial"/>
                <w:sz w:val="18"/>
              </w:rPr>
              <w:t>PåHoldOprettetAf</w:t>
            </w:r>
            <w:bookmarkStart w:id="94" w:name="PåHoldOprettetAf"/>
            <w:bookmarkEnd w:id="94"/>
            <w:proofErr w:type="spellEnd"/>
          </w:p>
        </w:tc>
        <w:tc>
          <w:tcPr>
            <w:tcW w:w="1985" w:type="dxa"/>
            <w:tcMar>
              <w:top w:w="57" w:type="dxa"/>
              <w:bottom w:w="57" w:type="dxa"/>
            </w:tcMar>
          </w:tcPr>
          <w:p w14:paraId="3A45E874"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36</w:t>
            </w:r>
          </w:p>
        </w:tc>
        <w:tc>
          <w:tcPr>
            <w:tcW w:w="4391" w:type="dxa"/>
            <w:tcMar>
              <w:top w:w="57" w:type="dxa"/>
              <w:bottom w:w="57" w:type="dxa"/>
            </w:tcMar>
          </w:tcPr>
          <w:p w14:paraId="26F380AF" w14:textId="77777777" w:rsidR="002B62A0" w:rsidRDefault="009F423B">
            <w:pPr>
              <w:rPr>
                <w:rFonts w:ascii="Arial" w:hAnsi="Arial" w:cs="Arial"/>
                <w:sz w:val="18"/>
              </w:rPr>
            </w:pPr>
            <w:r>
              <w:rPr>
                <w:rFonts w:ascii="Arial" w:hAnsi="Arial" w:cs="Arial"/>
                <w:sz w:val="18"/>
              </w:rPr>
              <w:t xml:space="preserve">UUID fra Billetautomaten på den, der har sat et ejerskab "På Hold", </w:t>
            </w:r>
            <w:proofErr w:type="gramStart"/>
            <w:r>
              <w:rPr>
                <w:rFonts w:ascii="Arial" w:hAnsi="Arial" w:cs="Arial"/>
                <w:sz w:val="18"/>
              </w:rPr>
              <w:t>således at</w:t>
            </w:r>
            <w:proofErr w:type="gramEnd"/>
            <w:r>
              <w:rPr>
                <w:rFonts w:ascii="Arial" w:hAnsi="Arial" w:cs="Arial"/>
                <w:sz w:val="18"/>
              </w:rPr>
              <w:t xml:space="preserve"> grundskyldsopkrævninger ikke sendes til </w:t>
            </w:r>
            <w:proofErr w:type="spellStart"/>
            <w:r>
              <w:rPr>
                <w:rFonts w:ascii="Arial" w:hAnsi="Arial" w:cs="Arial"/>
                <w:sz w:val="18"/>
              </w:rPr>
              <w:t>personksattesystemerne</w:t>
            </w:r>
            <w:proofErr w:type="spellEnd"/>
            <w:r>
              <w:rPr>
                <w:rFonts w:ascii="Arial" w:hAnsi="Arial" w:cs="Arial"/>
                <w:sz w:val="18"/>
              </w:rPr>
              <w:t>.</w:t>
            </w:r>
            <w:r>
              <w:rPr>
                <w:rFonts w:ascii="Arial" w:hAnsi="Arial" w:cs="Arial"/>
                <w:sz w:val="18"/>
              </w:rPr>
              <w:br/>
              <w:t>Dette Data Element skal i en senere version udfases.</w:t>
            </w:r>
          </w:p>
        </w:tc>
      </w:tr>
      <w:tr w:rsidR="002B62A0" w14:paraId="3FBFF87E" w14:textId="77777777">
        <w:trPr>
          <w:cantSplit/>
        </w:trPr>
        <w:tc>
          <w:tcPr>
            <w:tcW w:w="3397" w:type="dxa"/>
            <w:tcMar>
              <w:top w:w="57" w:type="dxa"/>
              <w:bottom w:w="57" w:type="dxa"/>
            </w:tcMar>
          </w:tcPr>
          <w:p w14:paraId="1EA248C3" w14:textId="77777777" w:rsidR="002B62A0" w:rsidRDefault="009F423B">
            <w:pPr>
              <w:outlineLvl w:val="1"/>
              <w:rPr>
                <w:rFonts w:ascii="Arial" w:hAnsi="Arial" w:cs="Arial"/>
                <w:sz w:val="18"/>
              </w:rPr>
            </w:pPr>
            <w:proofErr w:type="spellStart"/>
            <w:r>
              <w:rPr>
                <w:rFonts w:ascii="Arial" w:hAnsi="Arial" w:cs="Arial"/>
                <w:sz w:val="18"/>
              </w:rPr>
              <w:t>PåHoldRegistreringstidspunkt</w:t>
            </w:r>
            <w:bookmarkStart w:id="95" w:name="PåHoldRegistreringstidspunkt"/>
            <w:bookmarkEnd w:id="95"/>
            <w:proofErr w:type="spellEnd"/>
          </w:p>
        </w:tc>
        <w:tc>
          <w:tcPr>
            <w:tcW w:w="1985" w:type="dxa"/>
            <w:tcMar>
              <w:top w:w="57" w:type="dxa"/>
              <w:bottom w:w="57" w:type="dxa"/>
            </w:tcMar>
          </w:tcPr>
          <w:p w14:paraId="52CE1E94"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dateTime</w:t>
            </w:r>
            <w:proofErr w:type="spellEnd"/>
            <w:r>
              <w:rPr>
                <w:rFonts w:ascii="Arial" w:hAnsi="Arial" w:cs="Arial"/>
                <w:sz w:val="18"/>
              </w:rPr>
              <w:br/>
            </w:r>
            <w:proofErr w:type="spellStart"/>
            <w:r>
              <w:rPr>
                <w:rFonts w:ascii="Arial" w:hAnsi="Arial" w:cs="Arial"/>
                <w:sz w:val="18"/>
              </w:rPr>
              <w:t>whitespace</w:t>
            </w:r>
            <w:proofErr w:type="spellEnd"/>
            <w:r>
              <w:rPr>
                <w:rFonts w:ascii="Arial" w:hAnsi="Arial" w:cs="Arial"/>
                <w:sz w:val="18"/>
              </w:rPr>
              <w:t xml:space="preserve">: </w:t>
            </w:r>
            <w:proofErr w:type="spellStart"/>
            <w:r>
              <w:rPr>
                <w:rFonts w:ascii="Arial" w:hAnsi="Arial" w:cs="Arial"/>
                <w:sz w:val="18"/>
              </w:rPr>
              <w:t>collapse</w:t>
            </w:r>
            <w:proofErr w:type="spellEnd"/>
          </w:p>
        </w:tc>
        <w:tc>
          <w:tcPr>
            <w:tcW w:w="4391" w:type="dxa"/>
            <w:tcMar>
              <w:top w:w="57" w:type="dxa"/>
              <w:bottom w:w="57" w:type="dxa"/>
            </w:tcMar>
          </w:tcPr>
          <w:p w14:paraId="48780761" w14:textId="77777777" w:rsidR="002B62A0" w:rsidRDefault="009F423B">
            <w:pPr>
              <w:rPr>
                <w:rFonts w:ascii="Arial" w:hAnsi="Arial" w:cs="Arial"/>
                <w:sz w:val="18"/>
              </w:rPr>
            </w:pPr>
            <w:r>
              <w:rPr>
                <w:rFonts w:ascii="Arial" w:hAnsi="Arial" w:cs="Arial"/>
                <w:sz w:val="18"/>
              </w:rPr>
              <w:t xml:space="preserve">Det tidspunkt, hvor et </w:t>
            </w:r>
            <w:proofErr w:type="spellStart"/>
            <w:r>
              <w:rPr>
                <w:rFonts w:ascii="Arial" w:hAnsi="Arial" w:cs="Arial"/>
                <w:sz w:val="18"/>
              </w:rPr>
              <w:t>EjendomEjerskab</w:t>
            </w:r>
            <w:proofErr w:type="spellEnd"/>
            <w:r>
              <w:rPr>
                <w:rFonts w:ascii="Arial" w:hAnsi="Arial" w:cs="Arial"/>
                <w:sz w:val="18"/>
              </w:rPr>
              <w:t xml:space="preserve"> er sat "på hold" (typisk fordi ejeren er død), og der derfor ikke længere skal opkræves grundskyld på ejerskabet via </w:t>
            </w:r>
            <w:proofErr w:type="spellStart"/>
            <w:r>
              <w:rPr>
                <w:rFonts w:ascii="Arial" w:hAnsi="Arial" w:cs="Arial"/>
                <w:sz w:val="18"/>
              </w:rPr>
              <w:t>personskattessysterme</w:t>
            </w:r>
            <w:proofErr w:type="spellEnd"/>
            <w:r>
              <w:rPr>
                <w:rFonts w:ascii="Arial" w:hAnsi="Arial" w:cs="Arial"/>
                <w:sz w:val="18"/>
              </w:rPr>
              <w:t>.</w:t>
            </w:r>
            <w:r>
              <w:rPr>
                <w:rFonts w:ascii="Arial" w:hAnsi="Arial" w:cs="Arial"/>
                <w:sz w:val="18"/>
              </w:rPr>
              <w:br/>
              <w:t>Dette Data Element skal i en senere version udfases.</w:t>
            </w:r>
          </w:p>
        </w:tc>
      </w:tr>
      <w:tr w:rsidR="002B62A0" w14:paraId="2AA4A965" w14:textId="77777777">
        <w:trPr>
          <w:cantSplit/>
        </w:trPr>
        <w:tc>
          <w:tcPr>
            <w:tcW w:w="3397" w:type="dxa"/>
            <w:tcMar>
              <w:top w:w="57" w:type="dxa"/>
              <w:bottom w:w="57" w:type="dxa"/>
            </w:tcMar>
          </w:tcPr>
          <w:p w14:paraId="42ACD4F6" w14:textId="77777777" w:rsidR="002B62A0" w:rsidRDefault="009F423B">
            <w:pPr>
              <w:outlineLvl w:val="1"/>
              <w:rPr>
                <w:rFonts w:ascii="Arial" w:hAnsi="Arial" w:cs="Arial"/>
                <w:sz w:val="18"/>
              </w:rPr>
            </w:pPr>
            <w:proofErr w:type="spellStart"/>
            <w:r>
              <w:rPr>
                <w:rFonts w:ascii="Arial" w:hAnsi="Arial" w:cs="Arial"/>
                <w:sz w:val="18"/>
              </w:rPr>
              <w:t>PåHoldVirkningFraDato</w:t>
            </w:r>
            <w:bookmarkStart w:id="96" w:name="PåHoldVirkningFraDato"/>
            <w:bookmarkEnd w:id="96"/>
            <w:proofErr w:type="spellEnd"/>
          </w:p>
        </w:tc>
        <w:tc>
          <w:tcPr>
            <w:tcW w:w="1985" w:type="dxa"/>
            <w:tcMar>
              <w:top w:w="57" w:type="dxa"/>
              <w:bottom w:w="57" w:type="dxa"/>
            </w:tcMar>
          </w:tcPr>
          <w:p w14:paraId="7B72BD60"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7BD80E2C" w14:textId="77777777" w:rsidR="002B62A0" w:rsidRDefault="009F423B">
            <w:pPr>
              <w:rPr>
                <w:rFonts w:ascii="Arial" w:hAnsi="Arial" w:cs="Arial"/>
                <w:sz w:val="18"/>
              </w:rPr>
            </w:pPr>
            <w:r>
              <w:rPr>
                <w:rFonts w:ascii="Arial" w:hAnsi="Arial" w:cs="Arial"/>
                <w:sz w:val="18"/>
              </w:rPr>
              <w:t>Den dato fra hvilken det gælder at der ikke vil blive sendt grundskyldsopkrævninger til personbeskatningssystemerne for et ejerskab fordi det er sat "på hold".</w:t>
            </w:r>
            <w:r>
              <w:rPr>
                <w:rFonts w:ascii="Arial" w:hAnsi="Arial" w:cs="Arial"/>
                <w:sz w:val="18"/>
              </w:rPr>
              <w:br/>
              <w:t>Dette Data Element skal i en senere version udfases.</w:t>
            </w:r>
          </w:p>
        </w:tc>
      </w:tr>
      <w:tr w:rsidR="002B62A0" w14:paraId="6BF24C78" w14:textId="77777777">
        <w:trPr>
          <w:cantSplit/>
        </w:trPr>
        <w:tc>
          <w:tcPr>
            <w:tcW w:w="3397" w:type="dxa"/>
            <w:tcMar>
              <w:top w:w="57" w:type="dxa"/>
              <w:bottom w:w="57" w:type="dxa"/>
            </w:tcMar>
          </w:tcPr>
          <w:p w14:paraId="0A034177" w14:textId="77777777" w:rsidR="002B62A0" w:rsidRDefault="009F423B">
            <w:pPr>
              <w:outlineLvl w:val="1"/>
              <w:rPr>
                <w:rFonts w:ascii="Arial" w:hAnsi="Arial" w:cs="Arial"/>
                <w:sz w:val="18"/>
              </w:rPr>
            </w:pPr>
            <w:proofErr w:type="spellStart"/>
            <w:r>
              <w:rPr>
                <w:rFonts w:ascii="Arial" w:hAnsi="Arial" w:cs="Arial"/>
                <w:sz w:val="18"/>
              </w:rPr>
              <w:t>RegistreringTidspunkt</w:t>
            </w:r>
            <w:bookmarkStart w:id="97" w:name="RegistreringTidspunkt"/>
            <w:bookmarkEnd w:id="97"/>
            <w:proofErr w:type="spellEnd"/>
          </w:p>
        </w:tc>
        <w:tc>
          <w:tcPr>
            <w:tcW w:w="1985" w:type="dxa"/>
            <w:tcMar>
              <w:top w:w="57" w:type="dxa"/>
              <w:bottom w:w="57" w:type="dxa"/>
            </w:tcMar>
          </w:tcPr>
          <w:p w14:paraId="39F3276E"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dateTime</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26</w:t>
            </w:r>
          </w:p>
        </w:tc>
        <w:tc>
          <w:tcPr>
            <w:tcW w:w="4391" w:type="dxa"/>
            <w:tcMar>
              <w:top w:w="57" w:type="dxa"/>
              <w:bottom w:w="57" w:type="dxa"/>
            </w:tcMar>
          </w:tcPr>
          <w:p w14:paraId="403C7F74" w14:textId="77777777" w:rsidR="002B62A0" w:rsidRDefault="009F423B">
            <w:pPr>
              <w:rPr>
                <w:rFonts w:ascii="Arial" w:hAnsi="Arial" w:cs="Arial"/>
                <w:sz w:val="18"/>
              </w:rPr>
            </w:pPr>
            <w:r>
              <w:rPr>
                <w:rFonts w:ascii="Arial" w:hAnsi="Arial" w:cs="Arial"/>
                <w:sz w:val="18"/>
              </w:rPr>
              <w:t>Angiver et tidspunkt for, hvornår data om et forretningsobjekt er registreret i et system.</w:t>
            </w:r>
            <w:r>
              <w:rPr>
                <w:rFonts w:ascii="Arial" w:hAnsi="Arial" w:cs="Arial"/>
                <w:sz w:val="18"/>
              </w:rPr>
              <w:br/>
              <w:t>Anvendes typisk som udsøgningskriterie i en service eller rapport.</w:t>
            </w:r>
          </w:p>
        </w:tc>
      </w:tr>
      <w:tr w:rsidR="002B62A0" w14:paraId="3361745E" w14:textId="77777777">
        <w:trPr>
          <w:cantSplit/>
        </w:trPr>
        <w:tc>
          <w:tcPr>
            <w:tcW w:w="3397" w:type="dxa"/>
            <w:tcMar>
              <w:top w:w="57" w:type="dxa"/>
              <w:bottom w:w="57" w:type="dxa"/>
            </w:tcMar>
          </w:tcPr>
          <w:p w14:paraId="496C94CC" w14:textId="77777777" w:rsidR="002B62A0" w:rsidRDefault="009F423B">
            <w:pPr>
              <w:outlineLvl w:val="1"/>
              <w:rPr>
                <w:rFonts w:ascii="Arial" w:hAnsi="Arial" w:cs="Arial"/>
                <w:sz w:val="18"/>
              </w:rPr>
            </w:pPr>
            <w:proofErr w:type="spellStart"/>
            <w:r>
              <w:rPr>
                <w:rFonts w:ascii="Arial" w:hAnsi="Arial" w:cs="Arial"/>
                <w:sz w:val="18"/>
              </w:rPr>
              <w:t>RessourceNummer</w:t>
            </w:r>
            <w:bookmarkStart w:id="98" w:name="RessourceNummer"/>
            <w:bookmarkEnd w:id="98"/>
            <w:proofErr w:type="spellEnd"/>
          </w:p>
        </w:tc>
        <w:tc>
          <w:tcPr>
            <w:tcW w:w="1985" w:type="dxa"/>
            <w:tcMar>
              <w:top w:w="57" w:type="dxa"/>
              <w:bottom w:w="57" w:type="dxa"/>
            </w:tcMar>
          </w:tcPr>
          <w:p w14:paraId="65954407"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11</w:t>
            </w:r>
          </w:p>
        </w:tc>
        <w:tc>
          <w:tcPr>
            <w:tcW w:w="4391" w:type="dxa"/>
            <w:tcMar>
              <w:top w:w="57" w:type="dxa"/>
              <w:bottom w:w="57" w:type="dxa"/>
            </w:tcMar>
          </w:tcPr>
          <w:p w14:paraId="2A5FAC4B" w14:textId="77777777" w:rsidR="002B62A0" w:rsidRDefault="009F423B">
            <w:pPr>
              <w:rPr>
                <w:rFonts w:ascii="Arial" w:hAnsi="Arial" w:cs="Arial"/>
                <w:sz w:val="18"/>
              </w:rPr>
            </w:pPr>
            <w:r>
              <w:rPr>
                <w:rFonts w:ascii="Arial" w:hAnsi="Arial" w:cs="Arial"/>
                <w:sz w:val="18"/>
              </w:rPr>
              <w:t>Unik identifikation af en SKAT-ressource.</w:t>
            </w:r>
            <w:r>
              <w:rPr>
                <w:rFonts w:ascii="Arial" w:hAnsi="Arial" w:cs="Arial"/>
                <w:sz w:val="18"/>
              </w:rPr>
              <w:br/>
            </w:r>
            <w:r>
              <w:rPr>
                <w:rFonts w:ascii="Arial" w:hAnsi="Arial" w:cs="Arial"/>
                <w:sz w:val="18"/>
              </w:rPr>
              <w:br/>
              <w:t xml:space="preserve">SKAT-ressourcer omfatter både </w:t>
            </w:r>
            <w:proofErr w:type="spellStart"/>
            <w:r>
              <w:rPr>
                <w:rFonts w:ascii="Arial" w:hAnsi="Arial" w:cs="Arial"/>
                <w:sz w:val="18"/>
              </w:rPr>
              <w:t>SKATs</w:t>
            </w:r>
            <w:proofErr w:type="spellEnd"/>
            <w:r>
              <w:rPr>
                <w:rFonts w:ascii="Arial" w:hAnsi="Arial" w:cs="Arial"/>
                <w:sz w:val="18"/>
              </w:rPr>
              <w:t xml:space="preserve"> medarbejdere (identificeret w-nummer), tjenestebiler (køretøjets nummer), mødelokaler mv.</w:t>
            </w:r>
          </w:p>
        </w:tc>
      </w:tr>
      <w:tr w:rsidR="002B62A0" w14:paraId="3552505F" w14:textId="77777777">
        <w:trPr>
          <w:cantSplit/>
        </w:trPr>
        <w:tc>
          <w:tcPr>
            <w:tcW w:w="3397" w:type="dxa"/>
            <w:tcMar>
              <w:top w:w="57" w:type="dxa"/>
              <w:bottom w:w="57" w:type="dxa"/>
            </w:tcMar>
          </w:tcPr>
          <w:p w14:paraId="3CB9F9B0" w14:textId="77777777" w:rsidR="002B62A0" w:rsidRDefault="009F423B">
            <w:pPr>
              <w:outlineLvl w:val="1"/>
              <w:rPr>
                <w:rFonts w:ascii="Arial" w:hAnsi="Arial" w:cs="Arial"/>
                <w:sz w:val="18"/>
              </w:rPr>
            </w:pPr>
            <w:proofErr w:type="spellStart"/>
            <w:r>
              <w:rPr>
                <w:rFonts w:ascii="Arial" w:hAnsi="Arial" w:cs="Arial"/>
                <w:sz w:val="18"/>
              </w:rPr>
              <w:t>sa</w:t>
            </w:r>
            <w:bookmarkStart w:id="99" w:name="sa"/>
            <w:bookmarkEnd w:id="99"/>
            <w:proofErr w:type="spellEnd"/>
          </w:p>
        </w:tc>
        <w:tc>
          <w:tcPr>
            <w:tcW w:w="1985" w:type="dxa"/>
            <w:tcMar>
              <w:top w:w="57" w:type="dxa"/>
              <w:bottom w:w="57" w:type="dxa"/>
            </w:tcMar>
          </w:tcPr>
          <w:p w14:paraId="45ACAFFA"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240</w:t>
            </w:r>
          </w:p>
        </w:tc>
        <w:tc>
          <w:tcPr>
            <w:tcW w:w="4391" w:type="dxa"/>
            <w:tcMar>
              <w:top w:w="57" w:type="dxa"/>
              <w:bottom w:w="57" w:type="dxa"/>
            </w:tcMar>
          </w:tcPr>
          <w:p w14:paraId="0CE7D7E6" w14:textId="77777777" w:rsidR="002B62A0" w:rsidRDefault="009F423B">
            <w:pPr>
              <w:rPr>
                <w:rFonts w:ascii="Arial" w:hAnsi="Arial" w:cs="Arial"/>
                <w:sz w:val="18"/>
              </w:rPr>
            </w:pPr>
            <w:r>
              <w:rPr>
                <w:rFonts w:ascii="Arial" w:hAnsi="Arial" w:cs="Arial"/>
                <w:sz w:val="18"/>
              </w:rPr>
              <w:t>Anvendes i forbindelse med masseudtræk (bulk paginering) og udstilles vha. næste side (</w:t>
            </w:r>
            <w:proofErr w:type="spellStart"/>
            <w:proofErr w:type="gramStart"/>
            <w:r>
              <w:rPr>
                <w:rFonts w:ascii="Arial" w:hAnsi="Arial" w:cs="Arial"/>
                <w:sz w:val="18"/>
              </w:rPr>
              <w:t>links.next</w:t>
            </w:r>
            <w:proofErr w:type="spellEnd"/>
            <w:proofErr w:type="gramEnd"/>
            <w:r>
              <w:rPr>
                <w:rFonts w:ascii="Arial" w:hAnsi="Arial" w:cs="Arial"/>
                <w:sz w:val="18"/>
              </w:rPr>
              <w:t>) i svaret.</w:t>
            </w:r>
            <w:r>
              <w:rPr>
                <w:rFonts w:ascii="Arial" w:hAnsi="Arial" w:cs="Arial"/>
                <w:sz w:val="18"/>
              </w:rPr>
              <w:br/>
              <w:t>Dette parameter er anvendt ifm. et særligt formål og der er planlagt ændring på en senere version.</w:t>
            </w:r>
          </w:p>
        </w:tc>
      </w:tr>
      <w:tr w:rsidR="002B62A0" w14:paraId="5A60CC26" w14:textId="77777777">
        <w:trPr>
          <w:cantSplit/>
        </w:trPr>
        <w:tc>
          <w:tcPr>
            <w:tcW w:w="3397" w:type="dxa"/>
            <w:tcMar>
              <w:top w:w="57" w:type="dxa"/>
              <w:bottom w:w="57" w:type="dxa"/>
            </w:tcMar>
          </w:tcPr>
          <w:p w14:paraId="31E220BB" w14:textId="77777777" w:rsidR="002B62A0" w:rsidRDefault="009F423B">
            <w:pPr>
              <w:outlineLvl w:val="1"/>
              <w:rPr>
                <w:rFonts w:ascii="Arial" w:hAnsi="Arial" w:cs="Arial"/>
                <w:sz w:val="18"/>
              </w:rPr>
            </w:pPr>
            <w:proofErr w:type="spellStart"/>
            <w:r>
              <w:rPr>
                <w:rFonts w:ascii="Arial" w:hAnsi="Arial" w:cs="Arial"/>
                <w:sz w:val="18"/>
              </w:rPr>
              <w:t>SagNummer</w:t>
            </w:r>
            <w:bookmarkStart w:id="100" w:name="SagNummer"/>
            <w:bookmarkEnd w:id="100"/>
            <w:proofErr w:type="spellEnd"/>
          </w:p>
        </w:tc>
        <w:tc>
          <w:tcPr>
            <w:tcW w:w="1985" w:type="dxa"/>
            <w:tcMar>
              <w:top w:w="57" w:type="dxa"/>
              <w:bottom w:w="57" w:type="dxa"/>
            </w:tcMar>
          </w:tcPr>
          <w:p w14:paraId="4B0E8611"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30</w:t>
            </w:r>
            <w:r>
              <w:rPr>
                <w:rFonts w:ascii="Arial" w:hAnsi="Arial" w:cs="Arial"/>
                <w:sz w:val="18"/>
              </w:rPr>
              <w:br/>
              <w:t>pattern: [0-9]{</w:t>
            </w:r>
            <w:proofErr w:type="gramStart"/>
            <w:r>
              <w:rPr>
                <w:rFonts w:ascii="Arial" w:hAnsi="Arial" w:cs="Arial"/>
                <w:sz w:val="18"/>
              </w:rPr>
              <w:t>2}-</w:t>
            </w:r>
            <w:proofErr w:type="gramEnd"/>
            <w:r>
              <w:rPr>
                <w:rFonts w:ascii="Arial" w:hAnsi="Arial" w:cs="Arial"/>
                <w:sz w:val="18"/>
              </w:rPr>
              <w:t>[0-9]{6,7}</w:t>
            </w:r>
          </w:p>
        </w:tc>
        <w:tc>
          <w:tcPr>
            <w:tcW w:w="4391" w:type="dxa"/>
            <w:tcMar>
              <w:top w:w="57" w:type="dxa"/>
              <w:bottom w:w="57" w:type="dxa"/>
            </w:tcMar>
          </w:tcPr>
          <w:p w14:paraId="073A15BE" w14:textId="77777777" w:rsidR="002B62A0" w:rsidRDefault="009F423B">
            <w:pPr>
              <w:rPr>
                <w:rFonts w:ascii="Arial" w:hAnsi="Arial" w:cs="Arial"/>
                <w:sz w:val="18"/>
              </w:rPr>
            </w:pPr>
            <w:r>
              <w:rPr>
                <w:rFonts w:ascii="Arial" w:hAnsi="Arial" w:cs="Arial"/>
                <w:sz w:val="18"/>
              </w:rPr>
              <w:t>Unik identifikation af sagen.</w:t>
            </w:r>
            <w:r>
              <w:rPr>
                <w:rFonts w:ascii="Arial" w:hAnsi="Arial" w:cs="Arial"/>
                <w:sz w:val="18"/>
              </w:rPr>
              <w:br/>
              <w:t>(Bemærk at ældre sager kun har 6 cifre i den del som udgør løbenummeret).</w:t>
            </w:r>
          </w:p>
        </w:tc>
      </w:tr>
      <w:tr w:rsidR="002B62A0" w14:paraId="54BB6F8E" w14:textId="77777777">
        <w:trPr>
          <w:cantSplit/>
        </w:trPr>
        <w:tc>
          <w:tcPr>
            <w:tcW w:w="3397" w:type="dxa"/>
            <w:tcMar>
              <w:top w:w="57" w:type="dxa"/>
              <w:bottom w:w="57" w:type="dxa"/>
            </w:tcMar>
          </w:tcPr>
          <w:p w14:paraId="4E84BB80" w14:textId="77777777" w:rsidR="002B62A0" w:rsidRDefault="009F423B">
            <w:pPr>
              <w:outlineLvl w:val="1"/>
              <w:rPr>
                <w:rFonts w:ascii="Arial" w:hAnsi="Arial" w:cs="Arial"/>
                <w:sz w:val="18"/>
              </w:rPr>
            </w:pPr>
            <w:r>
              <w:rPr>
                <w:rFonts w:ascii="Arial" w:hAnsi="Arial" w:cs="Arial"/>
                <w:sz w:val="18"/>
              </w:rPr>
              <w:t>Side</w:t>
            </w:r>
            <w:bookmarkStart w:id="101" w:name="Side"/>
            <w:bookmarkEnd w:id="101"/>
          </w:p>
        </w:tc>
        <w:tc>
          <w:tcPr>
            <w:tcW w:w="1985" w:type="dxa"/>
            <w:tcMar>
              <w:top w:w="57" w:type="dxa"/>
              <w:bottom w:w="57" w:type="dxa"/>
            </w:tcMar>
          </w:tcPr>
          <w:p w14:paraId="5519F457"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9</w:t>
            </w:r>
          </w:p>
        </w:tc>
        <w:tc>
          <w:tcPr>
            <w:tcW w:w="4391" w:type="dxa"/>
            <w:tcMar>
              <w:top w:w="57" w:type="dxa"/>
              <w:bottom w:w="57" w:type="dxa"/>
            </w:tcMar>
          </w:tcPr>
          <w:p w14:paraId="5FBF9B73" w14:textId="77777777" w:rsidR="002B62A0" w:rsidRDefault="009F423B">
            <w:pPr>
              <w:rPr>
                <w:rFonts w:ascii="Arial" w:hAnsi="Arial" w:cs="Arial"/>
                <w:sz w:val="18"/>
              </w:rPr>
            </w:pPr>
            <w:r>
              <w:rPr>
                <w:rFonts w:ascii="Arial" w:hAnsi="Arial" w:cs="Arial"/>
                <w:sz w:val="18"/>
              </w:rPr>
              <w:t>Side anvendes i forbindelse med paginering og er her en angivelse af hvilken side der ønskes returneret i servicekaldet.</w:t>
            </w:r>
            <w:r>
              <w:rPr>
                <w:rFonts w:ascii="Arial" w:hAnsi="Arial" w:cs="Arial"/>
                <w:sz w:val="18"/>
              </w:rPr>
              <w:br/>
              <w:t>Hvis ikke udfyldt returneres side 1.</w:t>
            </w:r>
          </w:p>
        </w:tc>
      </w:tr>
      <w:tr w:rsidR="002B62A0" w14:paraId="2D47D991" w14:textId="77777777">
        <w:trPr>
          <w:cantSplit/>
        </w:trPr>
        <w:tc>
          <w:tcPr>
            <w:tcW w:w="3397" w:type="dxa"/>
            <w:tcMar>
              <w:top w:w="57" w:type="dxa"/>
              <w:bottom w:w="57" w:type="dxa"/>
            </w:tcMar>
          </w:tcPr>
          <w:p w14:paraId="35B38031" w14:textId="77777777" w:rsidR="002B62A0" w:rsidRDefault="009F423B">
            <w:pPr>
              <w:outlineLvl w:val="1"/>
              <w:rPr>
                <w:rFonts w:ascii="Arial" w:hAnsi="Arial" w:cs="Arial"/>
                <w:sz w:val="18"/>
              </w:rPr>
            </w:pPr>
            <w:r>
              <w:rPr>
                <w:rFonts w:ascii="Arial" w:hAnsi="Arial" w:cs="Arial"/>
                <w:sz w:val="18"/>
              </w:rPr>
              <w:lastRenderedPageBreak/>
              <w:t>Sidestørrelse</w:t>
            </w:r>
            <w:bookmarkStart w:id="102" w:name="Sidestørrelse"/>
            <w:bookmarkEnd w:id="102"/>
          </w:p>
        </w:tc>
        <w:tc>
          <w:tcPr>
            <w:tcW w:w="1985" w:type="dxa"/>
            <w:tcMar>
              <w:top w:w="57" w:type="dxa"/>
              <w:bottom w:w="57" w:type="dxa"/>
            </w:tcMar>
          </w:tcPr>
          <w:p w14:paraId="424996F7"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9</w:t>
            </w:r>
          </w:p>
        </w:tc>
        <w:tc>
          <w:tcPr>
            <w:tcW w:w="4391" w:type="dxa"/>
            <w:tcMar>
              <w:top w:w="57" w:type="dxa"/>
              <w:bottom w:w="57" w:type="dxa"/>
            </w:tcMar>
          </w:tcPr>
          <w:p w14:paraId="1C31604B" w14:textId="77777777" w:rsidR="002B62A0" w:rsidRDefault="009F423B">
            <w:pPr>
              <w:rPr>
                <w:rFonts w:ascii="Arial" w:hAnsi="Arial" w:cs="Arial"/>
                <w:sz w:val="18"/>
              </w:rPr>
            </w:pPr>
            <w:r>
              <w:rPr>
                <w:rFonts w:ascii="Arial" w:hAnsi="Arial" w:cs="Arial"/>
                <w:sz w:val="18"/>
              </w:rPr>
              <w:t>Anvendes i forbindelse med paginering og er her en angivelse af antallet af elementer i en side (Side) i servicekaldet.</w:t>
            </w:r>
          </w:p>
        </w:tc>
      </w:tr>
      <w:tr w:rsidR="002B62A0" w14:paraId="56B36A46" w14:textId="77777777">
        <w:trPr>
          <w:cantSplit/>
        </w:trPr>
        <w:tc>
          <w:tcPr>
            <w:tcW w:w="3397" w:type="dxa"/>
            <w:tcMar>
              <w:top w:w="57" w:type="dxa"/>
              <w:bottom w:w="57" w:type="dxa"/>
            </w:tcMar>
          </w:tcPr>
          <w:p w14:paraId="38724B9F" w14:textId="77777777" w:rsidR="002B62A0" w:rsidRDefault="009F423B">
            <w:pPr>
              <w:outlineLvl w:val="1"/>
              <w:rPr>
                <w:rFonts w:ascii="Arial" w:hAnsi="Arial" w:cs="Arial"/>
                <w:sz w:val="18"/>
              </w:rPr>
            </w:pPr>
            <w:proofErr w:type="spellStart"/>
            <w:r>
              <w:rPr>
                <w:rFonts w:ascii="Arial" w:hAnsi="Arial" w:cs="Arial"/>
                <w:sz w:val="18"/>
              </w:rPr>
              <w:t>VirksomhedCVRNummer</w:t>
            </w:r>
            <w:bookmarkStart w:id="103" w:name="VirksomhedCVRNummer"/>
            <w:bookmarkEnd w:id="103"/>
            <w:proofErr w:type="spellEnd"/>
          </w:p>
        </w:tc>
        <w:tc>
          <w:tcPr>
            <w:tcW w:w="1985" w:type="dxa"/>
            <w:tcMar>
              <w:top w:w="57" w:type="dxa"/>
              <w:bottom w:w="57" w:type="dxa"/>
            </w:tcMar>
          </w:tcPr>
          <w:p w14:paraId="13CBD23B"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string</w:t>
            </w:r>
            <w:proofErr w:type="spellEnd"/>
            <w:r>
              <w:rPr>
                <w:rFonts w:ascii="Arial" w:hAnsi="Arial" w:cs="Arial"/>
                <w:sz w:val="18"/>
              </w:rPr>
              <w:br/>
            </w:r>
            <w:proofErr w:type="spellStart"/>
            <w:r>
              <w:rPr>
                <w:rFonts w:ascii="Arial" w:hAnsi="Arial" w:cs="Arial"/>
                <w:sz w:val="18"/>
              </w:rPr>
              <w:t>maxLength</w:t>
            </w:r>
            <w:proofErr w:type="spellEnd"/>
            <w:r>
              <w:rPr>
                <w:rFonts w:ascii="Arial" w:hAnsi="Arial" w:cs="Arial"/>
                <w:sz w:val="18"/>
              </w:rPr>
              <w:t>: 8</w:t>
            </w:r>
            <w:r>
              <w:rPr>
                <w:rFonts w:ascii="Arial" w:hAnsi="Arial" w:cs="Arial"/>
                <w:sz w:val="18"/>
              </w:rPr>
              <w:br/>
              <w:t>pattern: [0-9]{8}</w:t>
            </w:r>
          </w:p>
        </w:tc>
        <w:tc>
          <w:tcPr>
            <w:tcW w:w="4391" w:type="dxa"/>
            <w:tcMar>
              <w:top w:w="57" w:type="dxa"/>
              <w:bottom w:w="57" w:type="dxa"/>
            </w:tcMar>
          </w:tcPr>
          <w:p w14:paraId="0D4CCF25" w14:textId="77777777" w:rsidR="002B62A0" w:rsidRDefault="009F423B">
            <w:pPr>
              <w:rPr>
                <w:rFonts w:ascii="Arial" w:hAnsi="Arial" w:cs="Arial"/>
                <w:sz w:val="18"/>
              </w:rPr>
            </w:pPr>
            <w:r>
              <w:rPr>
                <w:rFonts w:ascii="Arial" w:hAnsi="Arial" w:cs="Arial"/>
                <w:sz w:val="18"/>
              </w:rPr>
              <w:t>Det nummer der tildeles juridiske enheder i et Centralt Virksomheds Register (CVR).</w:t>
            </w:r>
          </w:p>
        </w:tc>
      </w:tr>
      <w:tr w:rsidR="002B62A0" w14:paraId="32740CEB" w14:textId="77777777">
        <w:trPr>
          <w:cantSplit/>
        </w:trPr>
        <w:tc>
          <w:tcPr>
            <w:tcW w:w="3397" w:type="dxa"/>
            <w:tcMar>
              <w:top w:w="57" w:type="dxa"/>
              <w:bottom w:w="57" w:type="dxa"/>
            </w:tcMar>
          </w:tcPr>
          <w:p w14:paraId="3C00E33C" w14:textId="77777777" w:rsidR="002B62A0" w:rsidRDefault="009F423B">
            <w:pPr>
              <w:outlineLvl w:val="1"/>
              <w:rPr>
                <w:rFonts w:ascii="Arial" w:hAnsi="Arial" w:cs="Arial"/>
                <w:sz w:val="18"/>
              </w:rPr>
            </w:pPr>
            <w:proofErr w:type="spellStart"/>
            <w:r>
              <w:rPr>
                <w:rFonts w:ascii="Arial" w:hAnsi="Arial" w:cs="Arial"/>
                <w:sz w:val="18"/>
              </w:rPr>
              <w:t>VurderingsejendomID</w:t>
            </w:r>
            <w:bookmarkStart w:id="104" w:name="VurderingsejendomID"/>
            <w:bookmarkEnd w:id="104"/>
            <w:proofErr w:type="spellEnd"/>
          </w:p>
        </w:tc>
        <w:tc>
          <w:tcPr>
            <w:tcW w:w="1985" w:type="dxa"/>
            <w:tcMar>
              <w:top w:w="57" w:type="dxa"/>
              <w:bottom w:w="57" w:type="dxa"/>
            </w:tcMar>
          </w:tcPr>
          <w:p w14:paraId="091A4C8B"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10</w:t>
            </w:r>
          </w:p>
        </w:tc>
        <w:tc>
          <w:tcPr>
            <w:tcW w:w="4391" w:type="dxa"/>
            <w:tcMar>
              <w:top w:w="57" w:type="dxa"/>
              <w:bottom w:w="57" w:type="dxa"/>
            </w:tcMar>
          </w:tcPr>
          <w:p w14:paraId="50F71882" w14:textId="77777777" w:rsidR="002B62A0" w:rsidRDefault="009F423B">
            <w:pPr>
              <w:rPr>
                <w:rFonts w:ascii="Arial" w:hAnsi="Arial" w:cs="Arial"/>
                <w:sz w:val="18"/>
              </w:rPr>
            </w:pPr>
            <w:r>
              <w:rPr>
                <w:rFonts w:ascii="Arial" w:hAnsi="Arial" w:cs="Arial"/>
                <w:sz w:val="18"/>
              </w:rPr>
              <w:t>Entydig identifikation for en Vurderingsejendom som den forventes at se ud i det fremtidige Ejendomsvurderingssystem ICE.</w:t>
            </w:r>
          </w:p>
        </w:tc>
      </w:tr>
      <w:tr w:rsidR="002B62A0" w14:paraId="37B321D7" w14:textId="77777777">
        <w:trPr>
          <w:cantSplit/>
        </w:trPr>
        <w:tc>
          <w:tcPr>
            <w:tcW w:w="3397" w:type="dxa"/>
            <w:tcMar>
              <w:top w:w="57" w:type="dxa"/>
              <w:bottom w:w="57" w:type="dxa"/>
            </w:tcMar>
          </w:tcPr>
          <w:p w14:paraId="2920571C" w14:textId="77777777" w:rsidR="002B62A0" w:rsidRDefault="009F423B">
            <w:pPr>
              <w:outlineLvl w:val="1"/>
              <w:rPr>
                <w:rFonts w:ascii="Arial" w:hAnsi="Arial" w:cs="Arial"/>
                <w:sz w:val="18"/>
              </w:rPr>
            </w:pPr>
            <w:proofErr w:type="spellStart"/>
            <w:r>
              <w:rPr>
                <w:rFonts w:ascii="Arial" w:hAnsi="Arial" w:cs="Arial"/>
                <w:sz w:val="18"/>
              </w:rPr>
              <w:t>ÅrsejerperiodeAntalDage</w:t>
            </w:r>
            <w:bookmarkStart w:id="105" w:name="ÅrsejerperiodeAntalDage"/>
            <w:bookmarkEnd w:id="105"/>
            <w:proofErr w:type="spellEnd"/>
          </w:p>
        </w:tc>
        <w:tc>
          <w:tcPr>
            <w:tcW w:w="1985" w:type="dxa"/>
            <w:tcMar>
              <w:top w:w="57" w:type="dxa"/>
              <w:bottom w:w="57" w:type="dxa"/>
            </w:tcMar>
          </w:tcPr>
          <w:p w14:paraId="58BA8870" w14:textId="77777777" w:rsidR="002B62A0" w:rsidRDefault="009F423B">
            <w:pPr>
              <w:rPr>
                <w:rFonts w:ascii="Arial" w:hAnsi="Arial" w:cs="Arial"/>
                <w:sz w:val="18"/>
              </w:rPr>
            </w:pPr>
            <w:r>
              <w:rPr>
                <w:rFonts w:ascii="Arial" w:hAnsi="Arial" w:cs="Arial"/>
                <w:sz w:val="18"/>
              </w:rPr>
              <w:t xml:space="preserve">base: </w:t>
            </w:r>
            <w:proofErr w:type="spellStart"/>
            <w:r>
              <w:rPr>
                <w:rFonts w:ascii="Arial" w:hAnsi="Arial" w:cs="Arial"/>
                <w:sz w:val="18"/>
              </w:rPr>
              <w:t>integer</w:t>
            </w:r>
            <w:proofErr w:type="spellEnd"/>
            <w:r>
              <w:rPr>
                <w:rFonts w:ascii="Arial" w:hAnsi="Arial" w:cs="Arial"/>
                <w:sz w:val="18"/>
              </w:rPr>
              <w:br/>
            </w:r>
            <w:proofErr w:type="spellStart"/>
            <w:r>
              <w:rPr>
                <w:rFonts w:ascii="Arial" w:hAnsi="Arial" w:cs="Arial"/>
                <w:sz w:val="18"/>
              </w:rPr>
              <w:t>totalDigits</w:t>
            </w:r>
            <w:proofErr w:type="spellEnd"/>
            <w:r>
              <w:rPr>
                <w:rFonts w:ascii="Arial" w:hAnsi="Arial" w:cs="Arial"/>
                <w:sz w:val="18"/>
              </w:rPr>
              <w:t>: 3</w:t>
            </w:r>
          </w:p>
        </w:tc>
        <w:tc>
          <w:tcPr>
            <w:tcW w:w="4391" w:type="dxa"/>
            <w:tcMar>
              <w:top w:w="57" w:type="dxa"/>
              <w:bottom w:w="57" w:type="dxa"/>
            </w:tcMar>
          </w:tcPr>
          <w:p w14:paraId="07112488" w14:textId="77777777" w:rsidR="002B62A0" w:rsidRDefault="009F423B">
            <w:pPr>
              <w:rPr>
                <w:rFonts w:ascii="Arial" w:hAnsi="Arial" w:cs="Arial"/>
                <w:sz w:val="18"/>
              </w:rPr>
            </w:pPr>
            <w:r>
              <w:rPr>
                <w:rFonts w:ascii="Arial" w:hAnsi="Arial" w:cs="Arial"/>
                <w:sz w:val="18"/>
              </w:rPr>
              <w:t>Antallet af dage i en periode i et givet år hvor et ejendomsejerskab opkræves via personskattesystemerne.</w:t>
            </w:r>
            <w:r>
              <w:rPr>
                <w:rFonts w:ascii="Arial" w:hAnsi="Arial" w:cs="Arial"/>
                <w:sz w:val="18"/>
              </w:rPr>
              <w:br/>
              <w:t>Beregnes ud fra et år på 360 dage, dvs. 30 dage pr. måned uanset månedens faktiske længde.</w:t>
            </w:r>
          </w:p>
        </w:tc>
      </w:tr>
      <w:tr w:rsidR="002B62A0" w14:paraId="7D3F6863" w14:textId="77777777">
        <w:trPr>
          <w:cantSplit/>
        </w:trPr>
        <w:tc>
          <w:tcPr>
            <w:tcW w:w="3397" w:type="dxa"/>
            <w:tcMar>
              <w:top w:w="57" w:type="dxa"/>
              <w:bottom w:w="57" w:type="dxa"/>
            </w:tcMar>
          </w:tcPr>
          <w:p w14:paraId="6E2603ED" w14:textId="77777777" w:rsidR="002B62A0" w:rsidRDefault="009F423B">
            <w:pPr>
              <w:outlineLvl w:val="1"/>
              <w:rPr>
                <w:rFonts w:ascii="Arial" w:hAnsi="Arial" w:cs="Arial"/>
                <w:sz w:val="18"/>
              </w:rPr>
            </w:pPr>
            <w:proofErr w:type="spellStart"/>
            <w:r>
              <w:rPr>
                <w:rFonts w:ascii="Arial" w:hAnsi="Arial" w:cs="Arial"/>
                <w:sz w:val="18"/>
              </w:rPr>
              <w:t>ÅrsejerperiodeSlutDato</w:t>
            </w:r>
            <w:bookmarkStart w:id="106" w:name="ÅrsejerperiodeSlutDato"/>
            <w:bookmarkEnd w:id="106"/>
            <w:proofErr w:type="spellEnd"/>
          </w:p>
        </w:tc>
        <w:tc>
          <w:tcPr>
            <w:tcW w:w="1985" w:type="dxa"/>
            <w:tcMar>
              <w:top w:w="57" w:type="dxa"/>
              <w:bottom w:w="57" w:type="dxa"/>
            </w:tcMar>
          </w:tcPr>
          <w:p w14:paraId="43719E99"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78DE2507" w14:textId="77777777" w:rsidR="002B62A0" w:rsidRDefault="009F423B">
            <w:pPr>
              <w:rPr>
                <w:rFonts w:ascii="Arial" w:hAnsi="Arial" w:cs="Arial"/>
                <w:sz w:val="18"/>
              </w:rPr>
            </w:pPr>
            <w:r>
              <w:rPr>
                <w:rFonts w:ascii="Arial" w:hAnsi="Arial" w:cs="Arial"/>
                <w:sz w:val="18"/>
              </w:rPr>
              <w:t xml:space="preserve">Den sidste dag i en periode i et givet </w:t>
            </w:r>
            <w:proofErr w:type="spellStart"/>
            <w:r>
              <w:rPr>
                <w:rFonts w:ascii="Arial" w:hAnsi="Arial" w:cs="Arial"/>
                <w:sz w:val="18"/>
              </w:rPr>
              <w:t>IndkomstÅr</w:t>
            </w:r>
            <w:proofErr w:type="spellEnd"/>
            <w:r>
              <w:rPr>
                <w:rFonts w:ascii="Arial" w:hAnsi="Arial" w:cs="Arial"/>
                <w:sz w:val="18"/>
              </w:rPr>
              <w:t xml:space="preserve"> hvor grundskyld for et ejerskab opkræves i personskattesystemerne.</w:t>
            </w:r>
            <w:r>
              <w:rPr>
                <w:rFonts w:ascii="Arial" w:hAnsi="Arial" w:cs="Arial"/>
                <w:sz w:val="18"/>
              </w:rPr>
              <w:br/>
              <w:t xml:space="preserve">Hvis ejendommen IKKE bliver afhændet før </w:t>
            </w:r>
            <w:proofErr w:type="spellStart"/>
            <w:r>
              <w:rPr>
                <w:rFonts w:ascii="Arial" w:hAnsi="Arial" w:cs="Arial"/>
                <w:sz w:val="18"/>
              </w:rPr>
              <w:t>IndkomstÅrets</w:t>
            </w:r>
            <w:proofErr w:type="spellEnd"/>
            <w:r>
              <w:rPr>
                <w:rFonts w:ascii="Arial" w:hAnsi="Arial" w:cs="Arial"/>
                <w:sz w:val="18"/>
              </w:rPr>
              <w:t xml:space="preserve"> afslutning og der ikke sker overflytning til Skattekontoen, er Slutdatoen 31. december i </w:t>
            </w:r>
            <w:proofErr w:type="spellStart"/>
            <w:r>
              <w:rPr>
                <w:rFonts w:ascii="Arial" w:hAnsi="Arial" w:cs="Arial"/>
                <w:sz w:val="18"/>
              </w:rPr>
              <w:t>IndkomstÅret</w:t>
            </w:r>
            <w:proofErr w:type="spellEnd"/>
            <w:r>
              <w:rPr>
                <w:rFonts w:ascii="Arial" w:hAnsi="Arial" w:cs="Arial"/>
                <w:sz w:val="18"/>
              </w:rPr>
              <w:t>. Ellers er det datoen for afhændelsen eller overflytningen til Skattekontoen.</w:t>
            </w:r>
          </w:p>
        </w:tc>
      </w:tr>
      <w:tr w:rsidR="002B62A0" w14:paraId="7FF116C3" w14:textId="77777777">
        <w:trPr>
          <w:cantSplit/>
        </w:trPr>
        <w:tc>
          <w:tcPr>
            <w:tcW w:w="3397" w:type="dxa"/>
            <w:tcMar>
              <w:top w:w="57" w:type="dxa"/>
              <w:bottom w:w="57" w:type="dxa"/>
            </w:tcMar>
          </w:tcPr>
          <w:p w14:paraId="04949F12" w14:textId="77777777" w:rsidR="002B62A0" w:rsidRDefault="009F423B">
            <w:pPr>
              <w:outlineLvl w:val="1"/>
              <w:rPr>
                <w:rFonts w:ascii="Arial" w:hAnsi="Arial" w:cs="Arial"/>
                <w:sz w:val="18"/>
              </w:rPr>
            </w:pPr>
            <w:proofErr w:type="spellStart"/>
            <w:r>
              <w:rPr>
                <w:rFonts w:ascii="Arial" w:hAnsi="Arial" w:cs="Arial"/>
                <w:sz w:val="18"/>
              </w:rPr>
              <w:t>ÅrsejerperiodeStartdato</w:t>
            </w:r>
            <w:bookmarkStart w:id="107" w:name="ÅrsejerperiodeStartdato"/>
            <w:bookmarkEnd w:id="107"/>
            <w:proofErr w:type="spellEnd"/>
          </w:p>
        </w:tc>
        <w:tc>
          <w:tcPr>
            <w:tcW w:w="1985" w:type="dxa"/>
            <w:tcMar>
              <w:top w:w="57" w:type="dxa"/>
              <w:bottom w:w="57" w:type="dxa"/>
            </w:tcMar>
          </w:tcPr>
          <w:p w14:paraId="54A727D1" w14:textId="77777777" w:rsidR="002B62A0" w:rsidRDefault="009F423B">
            <w:pPr>
              <w:rPr>
                <w:rFonts w:ascii="Arial" w:hAnsi="Arial" w:cs="Arial"/>
                <w:sz w:val="18"/>
              </w:rPr>
            </w:pPr>
            <w:r>
              <w:rPr>
                <w:rFonts w:ascii="Arial" w:hAnsi="Arial" w:cs="Arial"/>
                <w:sz w:val="18"/>
              </w:rPr>
              <w:t>base: date</w:t>
            </w:r>
          </w:p>
        </w:tc>
        <w:tc>
          <w:tcPr>
            <w:tcW w:w="4391" w:type="dxa"/>
            <w:tcMar>
              <w:top w:w="57" w:type="dxa"/>
              <w:bottom w:w="57" w:type="dxa"/>
            </w:tcMar>
          </w:tcPr>
          <w:p w14:paraId="2BAF5232" w14:textId="77777777" w:rsidR="002B62A0" w:rsidRDefault="009F423B">
            <w:pPr>
              <w:rPr>
                <w:rFonts w:ascii="Arial" w:hAnsi="Arial" w:cs="Arial"/>
                <w:sz w:val="18"/>
              </w:rPr>
            </w:pPr>
            <w:r>
              <w:rPr>
                <w:rFonts w:ascii="Arial" w:hAnsi="Arial" w:cs="Arial"/>
                <w:sz w:val="18"/>
              </w:rPr>
              <w:t xml:space="preserve">Den første dag i en periode i et givet </w:t>
            </w:r>
            <w:proofErr w:type="spellStart"/>
            <w:r>
              <w:rPr>
                <w:rFonts w:ascii="Arial" w:hAnsi="Arial" w:cs="Arial"/>
                <w:sz w:val="18"/>
              </w:rPr>
              <w:t>IndkomstÅr</w:t>
            </w:r>
            <w:proofErr w:type="spellEnd"/>
            <w:r>
              <w:rPr>
                <w:rFonts w:ascii="Arial" w:hAnsi="Arial" w:cs="Arial"/>
                <w:sz w:val="18"/>
              </w:rPr>
              <w:t>, hvor grundskyld for et ejerskab opkræves i personskattesystemerne.</w:t>
            </w:r>
            <w:r>
              <w:rPr>
                <w:rFonts w:ascii="Arial" w:hAnsi="Arial" w:cs="Arial"/>
                <w:sz w:val="18"/>
              </w:rPr>
              <w:br/>
              <w:t xml:space="preserve">Hvis ejendommen er erhvervet før </w:t>
            </w:r>
            <w:proofErr w:type="spellStart"/>
            <w:r>
              <w:rPr>
                <w:rFonts w:ascii="Arial" w:hAnsi="Arial" w:cs="Arial"/>
                <w:sz w:val="18"/>
              </w:rPr>
              <w:t>IndkomstÅrets</w:t>
            </w:r>
            <w:proofErr w:type="spellEnd"/>
            <w:r>
              <w:rPr>
                <w:rFonts w:ascii="Arial" w:hAnsi="Arial" w:cs="Arial"/>
                <w:sz w:val="18"/>
              </w:rPr>
              <w:t xml:space="preserve"> begyndelse og grundskylden opkræves via personskattesystemerne, er Startdatoen for den første periode 1. januar i </w:t>
            </w:r>
            <w:proofErr w:type="spellStart"/>
            <w:r>
              <w:rPr>
                <w:rFonts w:ascii="Arial" w:hAnsi="Arial" w:cs="Arial"/>
                <w:sz w:val="18"/>
              </w:rPr>
              <w:t>IndkomstÅret</w:t>
            </w:r>
            <w:proofErr w:type="spellEnd"/>
            <w:r>
              <w:rPr>
                <w:rFonts w:ascii="Arial" w:hAnsi="Arial" w:cs="Arial"/>
                <w:sz w:val="18"/>
              </w:rPr>
              <w:t>. Ellers er startdatoen for perioden datoen for erhvervelse eller overflytning til personskattesystemerne.</w:t>
            </w:r>
          </w:p>
        </w:tc>
      </w:tr>
    </w:tbl>
    <w:p w14:paraId="5F03256F" w14:textId="77777777" w:rsidR="009F423B" w:rsidRDefault="009F423B"/>
    <w:sectPr w:rsidR="009F423B" w:rsidSect="002A254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7A21" w14:textId="77777777" w:rsidR="006353A3" w:rsidRDefault="006353A3" w:rsidP="000036B2">
      <w:pPr>
        <w:spacing w:line="240" w:lineRule="auto"/>
      </w:pPr>
      <w:r>
        <w:separator/>
      </w:r>
    </w:p>
  </w:endnote>
  <w:endnote w:type="continuationSeparator" w:id="0">
    <w:p w14:paraId="40986D65" w14:textId="77777777" w:rsidR="006353A3" w:rsidRDefault="006353A3" w:rsidP="00003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34A0" w14:textId="77777777" w:rsidR="002A254D" w:rsidRDefault="002A254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3BF" w14:textId="77777777" w:rsidR="000036B2" w:rsidRPr="00CD27A8" w:rsidRDefault="00800637">
    <w:pPr>
      <w:pStyle w:val="Sidefod"/>
      <w:rPr>
        <w:rFonts w:ascii="Arial" w:hAnsi="Arial" w:cs="Arial"/>
        <w:sz w:val="16"/>
        <w:szCs w:val="16"/>
      </w:rPr>
    </w:pPr>
    <w:r>
      <w:rPr>
        <w:rFonts w:ascii="Arial" w:hAnsi="Arial" w:cs="Arial"/>
        <w:sz w:val="16"/>
        <w:szCs w:val="16"/>
      </w:rPr>
      <w:t>23-04-2024</w:t>
    </w:r>
    <w:r w:rsidR="000036B2" w:rsidRPr="00CD27A8">
      <w:rPr>
        <w:rFonts w:ascii="Arial" w:hAnsi="Arial" w:cs="Arial"/>
        <w:sz w:val="16"/>
        <w:szCs w:val="16"/>
      </w:rPr>
      <w:ptab w:relativeTo="margin" w:alignment="center" w:leader="none"/>
    </w:r>
    <w:r w:rsidR="000036B2" w:rsidRPr="00CD27A8">
      <w:rPr>
        <w:rFonts w:ascii="Arial" w:hAnsi="Arial" w:cs="Arial"/>
        <w:sz w:val="16"/>
        <w:szCs w:val="16"/>
      </w:rPr>
      <w:t>Kilde: Ejendomme (DB)</w:t>
    </w:r>
    <w:r>
      <w:rPr>
        <w:rFonts w:ascii="Arial" w:hAnsi="Arial" w:cs="Arial"/>
        <w:sz w:val="16"/>
        <w:szCs w:val="16"/>
      </w:rPr>
      <w:t xml:space="preserve"> </w:t>
    </w:r>
    <w:r w:rsidR="000036B2" w:rsidRPr="00CD27A8">
      <w:rPr>
        <w:rFonts w:ascii="Arial" w:hAnsi="Arial" w:cs="Arial"/>
        <w:sz w:val="16"/>
        <w:szCs w:val="16"/>
      </w:rPr>
      <w:ptab w:relativeTo="margin" w:alignment="right" w:leader="none"/>
    </w:r>
    <w:r w:rsidR="00CD27A8" w:rsidRPr="00CD27A8">
      <w:rPr>
        <w:rFonts w:ascii="Arial" w:hAnsi="Arial" w:cs="Arial"/>
        <w:sz w:val="16"/>
        <w:szCs w:val="16"/>
      </w:rPr>
      <w:t>Side</w:t>
    </w:r>
    <w:r w:rsidR="00CD27A8">
      <w:rPr>
        <w:rFonts w:ascii="Arial" w:hAnsi="Arial" w:cs="Arial"/>
        <w:sz w:val="16"/>
        <w:szCs w:val="16"/>
      </w:rPr>
      <w:t xml:space="preserve"> </w:t>
    </w:r>
    <w:r w:rsidR="00CD27A8" w:rsidRPr="00CD27A8">
      <w:rPr>
        <w:rFonts w:ascii="Arial" w:hAnsi="Arial" w:cs="Arial"/>
        <w:sz w:val="16"/>
        <w:szCs w:val="16"/>
      </w:rPr>
      <w:fldChar w:fldCharType="begin"/>
    </w:r>
    <w:r w:rsidR="00CD27A8" w:rsidRPr="00CD27A8">
      <w:rPr>
        <w:rFonts w:ascii="Arial" w:hAnsi="Arial" w:cs="Arial"/>
        <w:sz w:val="16"/>
        <w:szCs w:val="16"/>
      </w:rPr>
      <w:instrText>PAGE   \* MERGEFORMAT</w:instrText>
    </w:r>
    <w:r w:rsidR="00CD27A8" w:rsidRPr="00CD27A8">
      <w:rPr>
        <w:rFonts w:ascii="Arial" w:hAnsi="Arial" w:cs="Arial"/>
        <w:sz w:val="16"/>
        <w:szCs w:val="16"/>
      </w:rPr>
      <w:fldChar w:fldCharType="separate"/>
    </w:r>
    <w:r w:rsidR="00044CA7">
      <w:rPr>
        <w:rFonts w:ascii="Arial" w:hAnsi="Arial" w:cs="Arial"/>
        <w:noProof/>
        <w:sz w:val="16"/>
        <w:szCs w:val="16"/>
      </w:rPr>
      <w:t>2</w:t>
    </w:r>
    <w:r w:rsidR="00CD27A8" w:rsidRPr="00CD27A8">
      <w:rPr>
        <w:rFonts w:ascii="Arial" w:hAnsi="Arial" w:cs="Arial"/>
        <w:sz w:val="16"/>
        <w:szCs w:val="16"/>
      </w:rPr>
      <w:fldChar w:fldCharType="end"/>
    </w:r>
    <w:r w:rsidR="00CD27A8">
      <w:rPr>
        <w:rFonts w:ascii="Arial" w:hAnsi="Arial" w:cs="Arial"/>
        <w:sz w:val="16"/>
        <w:szCs w:val="16"/>
      </w:rPr>
      <w:t xml:space="preserve"> af </w:t>
    </w:r>
    <w:r w:rsidR="00CD27A8">
      <w:rPr>
        <w:rFonts w:ascii="Arial" w:hAnsi="Arial" w:cs="Arial"/>
        <w:sz w:val="16"/>
        <w:szCs w:val="16"/>
      </w:rPr>
      <w:fldChar w:fldCharType="begin"/>
    </w:r>
    <w:r w:rsidR="00CD27A8">
      <w:rPr>
        <w:rFonts w:ascii="Arial" w:hAnsi="Arial" w:cs="Arial"/>
        <w:sz w:val="16"/>
        <w:szCs w:val="16"/>
      </w:rPr>
      <w:instrText xml:space="preserve"> NUMPAGES  \* MERGEFORMAT </w:instrText>
    </w:r>
    <w:r w:rsidR="00CD27A8">
      <w:rPr>
        <w:rFonts w:ascii="Arial" w:hAnsi="Arial" w:cs="Arial"/>
        <w:sz w:val="16"/>
        <w:szCs w:val="16"/>
      </w:rPr>
      <w:fldChar w:fldCharType="separate"/>
    </w:r>
    <w:r w:rsidR="00044CA7">
      <w:rPr>
        <w:rFonts w:ascii="Arial" w:hAnsi="Arial" w:cs="Arial"/>
        <w:noProof/>
        <w:sz w:val="16"/>
        <w:szCs w:val="16"/>
      </w:rPr>
      <w:t>2</w:t>
    </w:r>
    <w:r w:rsidR="00CD27A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E6D1" w14:textId="77777777" w:rsidR="002A254D" w:rsidRDefault="002A254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2115" w14:textId="77777777" w:rsidR="006353A3" w:rsidRDefault="006353A3" w:rsidP="000036B2">
      <w:pPr>
        <w:spacing w:line="240" w:lineRule="auto"/>
      </w:pPr>
      <w:r>
        <w:separator/>
      </w:r>
    </w:p>
  </w:footnote>
  <w:footnote w:type="continuationSeparator" w:id="0">
    <w:p w14:paraId="1215235B" w14:textId="77777777" w:rsidR="006353A3" w:rsidRDefault="006353A3" w:rsidP="000036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BCFB" w14:textId="77777777" w:rsidR="002A254D" w:rsidRDefault="002A254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8FFB" w14:textId="77777777" w:rsidR="000036B2" w:rsidRDefault="00800637">
    <w:pPr>
      <w:pStyle w:val="Sidehoved"/>
    </w:pPr>
    <w:r>
      <w:rPr>
        <w:rFonts w:ascii="Arial" w:hAnsi="Arial" w:cs="Arial"/>
        <w:sz w:val="16"/>
        <w:szCs w:val="16"/>
      </w:rPr>
      <w:t xml:space="preserve"> </w:t>
    </w:r>
    <w:r w:rsidR="000036B2">
      <w:rPr>
        <w:rFonts w:ascii="Arial" w:hAnsi="Arial" w:cs="Arial"/>
        <w:sz w:val="16"/>
        <w:szCs w:val="16"/>
      </w:rPr>
      <w:ptab w:relativeTo="margin" w:alignment="center" w:leader="none"/>
    </w:r>
    <w:r>
      <w:rPr>
        <w:rFonts w:ascii="Arial" w:hAnsi="Arial" w:cs="Arial"/>
        <w:sz w:val="16"/>
        <w:szCs w:val="16"/>
      </w:rPr>
      <w:t xml:space="preserve"> Ejendomsskat</w:t>
    </w:r>
    <w:r w:rsidR="000036B2">
      <w:rPr>
        <w:rFonts w:ascii="Arial" w:hAnsi="Arial" w:cs="Arial"/>
        <w:sz w:val="16"/>
        <w:szCs w:val="16"/>
      </w:rPr>
      <w:ptab w:relativeTo="margin" w:alignment="right" w:leader="none"/>
    </w:r>
    <w:r>
      <w:rPr>
        <w:rFonts w:ascii="Arial" w:hAnsi="Arial" w:cs="Arial"/>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6AEE" w14:textId="77777777" w:rsidR="002A254D" w:rsidRDefault="002A254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B2"/>
    <w:rsid w:val="000036B2"/>
    <w:rsid w:val="00044CA7"/>
    <w:rsid w:val="00070562"/>
    <w:rsid w:val="000760EA"/>
    <w:rsid w:val="00080356"/>
    <w:rsid w:val="00082163"/>
    <w:rsid w:val="00094C4B"/>
    <w:rsid w:val="000B26A5"/>
    <w:rsid w:val="000C3A28"/>
    <w:rsid w:val="000C4629"/>
    <w:rsid w:val="000D46AC"/>
    <w:rsid w:val="000F186C"/>
    <w:rsid w:val="001227D7"/>
    <w:rsid w:val="00167BCE"/>
    <w:rsid w:val="0018446F"/>
    <w:rsid w:val="00190A43"/>
    <w:rsid w:val="001917BF"/>
    <w:rsid w:val="00210558"/>
    <w:rsid w:val="00221585"/>
    <w:rsid w:val="00264F5C"/>
    <w:rsid w:val="002849DF"/>
    <w:rsid w:val="00290AD3"/>
    <w:rsid w:val="00294615"/>
    <w:rsid w:val="002A254D"/>
    <w:rsid w:val="002B62A0"/>
    <w:rsid w:val="00311190"/>
    <w:rsid w:val="00336659"/>
    <w:rsid w:val="003535FC"/>
    <w:rsid w:val="00366808"/>
    <w:rsid w:val="00384521"/>
    <w:rsid w:val="003A2AE2"/>
    <w:rsid w:val="003C1EDC"/>
    <w:rsid w:val="003F0C93"/>
    <w:rsid w:val="00400ADF"/>
    <w:rsid w:val="00410FCF"/>
    <w:rsid w:val="00415BBA"/>
    <w:rsid w:val="004403DD"/>
    <w:rsid w:val="00445601"/>
    <w:rsid w:val="00454F43"/>
    <w:rsid w:val="00455AF5"/>
    <w:rsid w:val="00487224"/>
    <w:rsid w:val="004A64CD"/>
    <w:rsid w:val="004B0930"/>
    <w:rsid w:val="004C0C80"/>
    <w:rsid w:val="005248C3"/>
    <w:rsid w:val="00542BDF"/>
    <w:rsid w:val="005A3520"/>
    <w:rsid w:val="005E4D37"/>
    <w:rsid w:val="006353A3"/>
    <w:rsid w:val="00637859"/>
    <w:rsid w:val="00674374"/>
    <w:rsid w:val="00690C2E"/>
    <w:rsid w:val="00691CA5"/>
    <w:rsid w:val="006A52B4"/>
    <w:rsid w:val="00716C5D"/>
    <w:rsid w:val="00757E05"/>
    <w:rsid w:val="00766875"/>
    <w:rsid w:val="007A79F0"/>
    <w:rsid w:val="007E3776"/>
    <w:rsid w:val="00800637"/>
    <w:rsid w:val="008019E7"/>
    <w:rsid w:val="00806E80"/>
    <w:rsid w:val="0081580E"/>
    <w:rsid w:val="0081744E"/>
    <w:rsid w:val="008250E3"/>
    <w:rsid w:val="008A570A"/>
    <w:rsid w:val="008E4D54"/>
    <w:rsid w:val="008F0C7C"/>
    <w:rsid w:val="009037EE"/>
    <w:rsid w:val="00917F9E"/>
    <w:rsid w:val="00942382"/>
    <w:rsid w:val="00947CD4"/>
    <w:rsid w:val="00957C28"/>
    <w:rsid w:val="0096062F"/>
    <w:rsid w:val="009762AE"/>
    <w:rsid w:val="009B6CED"/>
    <w:rsid w:val="009F273D"/>
    <w:rsid w:val="009F423B"/>
    <w:rsid w:val="00A11722"/>
    <w:rsid w:val="00A343C7"/>
    <w:rsid w:val="00A40157"/>
    <w:rsid w:val="00A77194"/>
    <w:rsid w:val="00A95180"/>
    <w:rsid w:val="00A95C73"/>
    <w:rsid w:val="00AA184A"/>
    <w:rsid w:val="00AA3F08"/>
    <w:rsid w:val="00AB05CC"/>
    <w:rsid w:val="00AC13BC"/>
    <w:rsid w:val="00AE20BC"/>
    <w:rsid w:val="00B00371"/>
    <w:rsid w:val="00B203D0"/>
    <w:rsid w:val="00B21EB1"/>
    <w:rsid w:val="00B864C1"/>
    <w:rsid w:val="00B86551"/>
    <w:rsid w:val="00BA2642"/>
    <w:rsid w:val="00BC4073"/>
    <w:rsid w:val="00BD0A11"/>
    <w:rsid w:val="00BD0F3B"/>
    <w:rsid w:val="00C02367"/>
    <w:rsid w:val="00C0650D"/>
    <w:rsid w:val="00C326CA"/>
    <w:rsid w:val="00C913BB"/>
    <w:rsid w:val="00CA10AE"/>
    <w:rsid w:val="00CA14E6"/>
    <w:rsid w:val="00CB0DA7"/>
    <w:rsid w:val="00CD27A8"/>
    <w:rsid w:val="00CF289D"/>
    <w:rsid w:val="00D06F11"/>
    <w:rsid w:val="00D14E82"/>
    <w:rsid w:val="00D56DED"/>
    <w:rsid w:val="00D63B15"/>
    <w:rsid w:val="00D9600D"/>
    <w:rsid w:val="00DF7B59"/>
    <w:rsid w:val="00E31FE0"/>
    <w:rsid w:val="00E61894"/>
    <w:rsid w:val="00E652AF"/>
    <w:rsid w:val="00E967CB"/>
    <w:rsid w:val="00EF4511"/>
    <w:rsid w:val="00F302FE"/>
    <w:rsid w:val="00F429F9"/>
    <w:rsid w:val="00F66CEA"/>
    <w:rsid w:val="00FB5261"/>
    <w:rsid w:val="00FF6A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B78C"/>
  <w15:chartTrackingRefBased/>
  <w15:docId w15:val="{5DCFF04C-1B59-4C55-B551-6D70D022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2E"/>
    <w:pPr>
      <w:spacing w:after="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36B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036B2"/>
  </w:style>
  <w:style w:type="paragraph" w:styleId="Sidefod">
    <w:name w:val="footer"/>
    <w:basedOn w:val="Normal"/>
    <w:link w:val="SidefodTegn"/>
    <w:uiPriority w:val="99"/>
    <w:unhideWhenUsed/>
    <w:rsid w:val="000036B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036B2"/>
  </w:style>
  <w:style w:type="paragraph" w:styleId="NormalWeb">
    <w:name w:val="Normal (Web)"/>
    <w:basedOn w:val="Normal"/>
    <w:uiPriority w:val="99"/>
    <w:semiHidden/>
    <w:unhideWhenUsed/>
    <w:rsid w:val="005E4D3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690C2E"/>
    <w:pPr>
      <w:spacing w:after="160"/>
    </w:pPr>
    <w:rPr>
      <w:rFonts w:ascii="Arial" w:hAnsi="Arial" w:cs="Arial"/>
      <w:b/>
      <w:sz w:val="48"/>
    </w:rPr>
  </w:style>
  <w:style w:type="character" w:customStyle="1" w:styleId="TitelTegn">
    <w:name w:val="Titel Tegn"/>
    <w:basedOn w:val="Standardskrifttypeiafsnit"/>
    <w:link w:val="Titel"/>
    <w:uiPriority w:val="10"/>
    <w:rsid w:val="00690C2E"/>
    <w:rPr>
      <w:rFonts w:ascii="Arial" w:hAnsi="Arial" w:cs="Arial"/>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BC461573580C4AB676EA036068CBA1" ma:contentTypeVersion="26" ma:contentTypeDescription="Opret et nyt dokument." ma:contentTypeScope="" ma:versionID="b36555eccb22fdef7abe4adfa95e3915">
  <xsd:schema xmlns:xsd="http://www.w3.org/2001/XMLSchema" xmlns:xs="http://www.w3.org/2001/XMLSchema" xmlns:p="http://schemas.microsoft.com/office/2006/metadata/properties" xmlns:ns2="0901a3d5-8d54-4f88-acca-36693664aecb" xmlns:ns3="816c2bc0-4c59-492e-8205-49764e97aacf" targetNamespace="http://schemas.microsoft.com/office/2006/metadata/properties" ma:root="true" ma:fieldsID="ddb194cc0226a6ada8cecaaac67e6401" ns2:_="" ns3:_="">
    <xsd:import namespace="0901a3d5-8d54-4f88-acca-36693664aecb"/>
    <xsd:import namespace="816c2bc0-4c59-492e-8205-49764e97aacf"/>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2:journalisering"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Dato" minOccurs="0"/>
                <xsd:element ref="ns2:MediaServiceOCR" minOccurs="0"/>
                <xsd:element ref="ns2:lcf76f155ced4ddcb4097134ff3c332f" minOccurs="0"/>
                <xsd:element ref="ns3:TaxCatchAll" minOccurs="0"/>
                <xsd:element ref="ns2:MediaServiceLocation" minOccurs="0"/>
                <xsd:element ref="ns2:MediaLengthInSeconds" minOccurs="0"/>
                <xsd:element ref="ns2:_Flow_SignoffStatus" minOccurs="0"/>
                <xsd:element ref="ns2:MediaServiceObjectDetectorVersions" minOccurs="0"/>
                <xsd:element ref="ns2:MediaServiceSearchProperties" minOccurs="0"/>
                <xsd:element ref="ns2:MediaServiceBillingMetadata" minOccurs="0"/>
                <xsd:element ref="ns2:Bem_x00e6_rk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1a3d5-8d54-4f88-acca-36693664aecb" elementFormDefault="qualified">
    <xsd:import namespace="http://schemas.microsoft.com/office/2006/documentManagement/types"/>
    <xsd:import namespace="http://schemas.microsoft.com/office/infopath/2007/PartnerControls"/>
    <xsd:element name="Status" ma:index="8" nillable="true" ma:displayName="Status" ma:default="Arbejdsdokument" ma:description="Status" ma:format="Dropdown" ma:internalName="Status">
      <xsd:simpleType>
        <xsd:restriction base="dms:Choice">
          <xsd:enumeration value="Arbejdsdokument"/>
          <xsd:enumeration value="Review"/>
          <xsd:enumeration value="Færdigt"/>
          <xsd:enumeration value="Godkendt"/>
          <xsd:enumeration value="Ej relevant"/>
          <xsd:enumeration value="Udgå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journalisering" ma:index="13" nillable="true" ma:displayName="journaliseret" ma:default="0" ma:format="Dropdown" ma:internalName="journalisering">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Dato" ma:index="20" nillable="true" ma:displayName="Dato" ma:format="DateOnly" ma:internalName="Dato">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77cd6466-0c3f-4dec-b109-a6ea28fc2e6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Godkendelsesstatus" ma:internalName="Godkendelses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Bem_x00e6_rkning" ma:index="31" nillable="true" ma:displayName="Bemærkning" ma:format="Dropdown" ma:internalName="Bem_x00e6_rkn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c2bc0-4c59-492e-8205-49764e97aac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441269ff-5f1c-4a7a-8672-cc602f728018}" ma:internalName="TaxCatchAll" ma:showField="CatchAllData" ma:web="816c2bc0-4c59-492e-8205-49764e97a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urnalisering xmlns="0901a3d5-8d54-4f88-acca-36693664aecb">false</journalisering>
    <Dato xmlns="0901a3d5-8d54-4f88-acca-36693664aecb" xsi:nil="true"/>
    <TaxCatchAll xmlns="816c2bc0-4c59-492e-8205-49764e97aacf" xsi:nil="true"/>
    <lcf76f155ced4ddcb4097134ff3c332f xmlns="0901a3d5-8d54-4f88-acca-36693664aecb">
      <Terms xmlns="http://schemas.microsoft.com/office/infopath/2007/PartnerControls"/>
    </lcf76f155ced4ddcb4097134ff3c332f>
    <_Flow_SignoffStatus xmlns="0901a3d5-8d54-4f88-acca-36693664aecb" xsi:nil="true"/>
    <Status xmlns="0901a3d5-8d54-4f88-acca-36693664aecb">Arbejdsdokument</Status>
    <Bem_x00e6_rkning xmlns="0901a3d5-8d54-4f88-acca-36693664ae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68107-13AA-4E4E-AA56-630CA6DE257B}"/>
</file>

<file path=customXml/itemProps2.xml><?xml version="1.0" encoding="utf-8"?>
<ds:datastoreItem xmlns:ds="http://schemas.openxmlformats.org/officeDocument/2006/customXml" ds:itemID="{3C0D5E33-8E32-4149-92DE-B4C680378205}">
  <ds:schemaRefs>
    <ds:schemaRef ds:uri="http://schemas.microsoft.com/office/2006/metadata/properties"/>
    <ds:schemaRef ds:uri="http://schemas.microsoft.com/office/infopath/2007/PartnerControls"/>
    <ds:schemaRef ds:uri="0901a3d5-8d54-4f88-acca-36693664aecb"/>
    <ds:schemaRef ds:uri="816c2bc0-4c59-492e-8205-49764e97aacf"/>
  </ds:schemaRefs>
</ds:datastoreItem>
</file>

<file path=customXml/itemProps3.xml><?xml version="1.0" encoding="utf-8"?>
<ds:datastoreItem xmlns:ds="http://schemas.openxmlformats.org/officeDocument/2006/customXml" ds:itemID="{79AFED1F-5EA6-465F-9088-1B72FF231415}">
  <ds:schemaRefs>
    <ds:schemaRef ds:uri="http://schemas.microsoft.com/sharepoint/v3/contenttype/forms"/>
  </ds:schemaRefs>
</ds:datastoreItem>
</file>

<file path=docMetadata/LabelInfo.xml><?xml version="1.0" encoding="utf-8"?>
<clbl:labelList xmlns:clbl="http://schemas.microsoft.com/office/2020/mipLabelMetadata">
  <clbl:label id="{7f79d73b-6a7a-4260-851c-2db4f77b37d6}" enabled="1" method="Standard" siteId="{2e93f0ed-ff36-46d4-9ce6-e0d902050cf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5406</Words>
  <Characters>32983</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SKAT</dc:creator>
  <cp:lastModifiedBy>Ole Mortensen</cp:lastModifiedBy>
  <cp:revision>3</cp:revision>
  <dcterms:created xsi:type="dcterms:W3CDTF">2024-08-07T09:51:00Z</dcterms:created>
  <dcterms:modified xsi:type="dcterms:W3CDTF">2025-07-30T08:10:00Z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0x01010017BC461573580C4AB676EA036068CBA1</vt:lpwstr>
  </property>
  <property fmtid="{D5CDD505-2E9C-101B-9397-08002B2CF9AE}" pid="3" name="MediaServiceImageTags">
    <vt:lpwstr/>
  </property>
</Properties>
</file>